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D" w:rsidRPr="00A70A08" w:rsidRDefault="00A70A08" w:rsidP="00F8215D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0A08">
        <w:rPr>
          <w:rFonts w:ascii="Times New Roman" w:hAnsi="Times New Roman" w:cs="Times New Roman"/>
          <w:b/>
          <w:sz w:val="28"/>
          <w:szCs w:val="28"/>
        </w:rPr>
        <w:t xml:space="preserve">Разработка рациональной методики расчета роликовых подшипников для применения в задачах роторной динамики </w:t>
      </w:r>
    </w:p>
    <w:p w:rsidR="00F8215D" w:rsidRDefault="00B547CA" w:rsidP="00B547CA">
      <w:pPr>
        <w:adjustRightInd w:val="0"/>
        <w:snapToGrid w:val="0"/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Хао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асп</w:t>
      </w:r>
      <w:proofErr w:type="spellEnd"/>
      <w:r>
        <w:rPr>
          <w:rFonts w:ascii="Times New Roman" w:hAnsi="Times New Roman" w:cs="Times New Roman"/>
        </w:rPr>
        <w:t>. каф. РК-5)</w:t>
      </w:r>
    </w:p>
    <w:p w:rsidR="006C5786" w:rsidRDefault="006B310F" w:rsidP="00F8215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применения в задачах роторной динамики </w:t>
      </w:r>
      <w:r w:rsidR="00AD37F6">
        <w:rPr>
          <w:rFonts w:ascii="Times New Roman" w:hAnsi="Times New Roman" w:cs="Times New Roman"/>
        </w:rPr>
        <w:t xml:space="preserve">(в том числе авиационных двигателей) </w:t>
      </w:r>
      <w:r>
        <w:rPr>
          <w:rFonts w:ascii="Times New Roman" w:hAnsi="Times New Roman" w:cs="Times New Roman"/>
        </w:rPr>
        <w:t>р</w:t>
      </w:r>
      <w:r w:rsidR="00F8215D" w:rsidRPr="00F8215D">
        <w:rPr>
          <w:rFonts w:ascii="Times New Roman" w:hAnsi="Times New Roman" w:cs="Times New Roman"/>
        </w:rPr>
        <w:t>азработан</w:t>
      </w:r>
      <w:r>
        <w:rPr>
          <w:rFonts w:ascii="Times New Roman" w:hAnsi="Times New Roman" w:cs="Times New Roman"/>
        </w:rPr>
        <w:t>ы алгоритмы и программы вычисления матрицы жесткости 12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>12 и вектора упругих сил 12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 xml:space="preserve">1 роликового подшипника. При этом </w:t>
      </w:r>
      <w:r w:rsidRPr="00F8215D">
        <w:rPr>
          <w:rFonts w:ascii="Times New Roman" w:hAnsi="Times New Roman" w:cs="Times New Roman"/>
        </w:rPr>
        <w:t>каждое из колец рассматрива</w:t>
      </w:r>
      <w:r w:rsidR="00E2598B">
        <w:rPr>
          <w:rFonts w:ascii="Times New Roman" w:hAnsi="Times New Roman" w:cs="Times New Roman"/>
        </w:rPr>
        <w:t>лось</w:t>
      </w:r>
      <w:r w:rsidRPr="00F8215D">
        <w:rPr>
          <w:rFonts w:ascii="Times New Roman" w:hAnsi="Times New Roman" w:cs="Times New Roman"/>
        </w:rPr>
        <w:t xml:space="preserve"> как абсолютно жесткое тело</w:t>
      </w:r>
      <w:r w:rsidR="00F21AAD">
        <w:rPr>
          <w:rFonts w:ascii="Times New Roman" w:hAnsi="Times New Roman" w:cs="Times New Roman"/>
        </w:rPr>
        <w:t xml:space="preserve"> с 6-ю степенями свободы</w:t>
      </w:r>
      <w:r w:rsidRPr="00F821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но</w:t>
      </w:r>
      <w:r w:rsidRPr="00F8215D">
        <w:rPr>
          <w:rFonts w:ascii="Times New Roman" w:hAnsi="Times New Roman" w:cs="Times New Roman"/>
        </w:rPr>
        <w:t xml:space="preserve"> локальные деформации колец от взаимодействия с роликами </w:t>
      </w:r>
      <w:r w:rsidR="00F21AAD">
        <w:rPr>
          <w:rFonts w:ascii="Times New Roman" w:hAnsi="Times New Roman" w:cs="Times New Roman"/>
        </w:rPr>
        <w:t xml:space="preserve">были </w:t>
      </w:r>
      <w:r w:rsidRPr="00F8215D">
        <w:rPr>
          <w:rFonts w:ascii="Times New Roman" w:hAnsi="Times New Roman" w:cs="Times New Roman"/>
        </w:rPr>
        <w:t>учтены коэффициентами контактной жесткости</w:t>
      </w:r>
      <w:r>
        <w:rPr>
          <w:rFonts w:ascii="Times New Roman" w:hAnsi="Times New Roman" w:cs="Times New Roman"/>
        </w:rPr>
        <w:t>.  Матрица жесткости и вектор сил подшипника стро</w:t>
      </w:r>
      <w:r w:rsidR="00E2598B">
        <w:rPr>
          <w:rFonts w:ascii="Times New Roman" w:hAnsi="Times New Roman" w:cs="Times New Roman"/>
        </w:rPr>
        <w:t>ились</w:t>
      </w:r>
      <w:r>
        <w:rPr>
          <w:rFonts w:ascii="Times New Roman" w:hAnsi="Times New Roman" w:cs="Times New Roman"/>
        </w:rPr>
        <w:t xml:space="preserve"> формальным дифференцированием энергии деформаций, поэтому для разработанной теории выбрано название «Э</w:t>
      </w:r>
      <w:r w:rsidR="00F8215D" w:rsidRPr="00F8215D">
        <w:rPr>
          <w:rFonts w:ascii="Times New Roman" w:hAnsi="Times New Roman" w:cs="Times New Roman"/>
        </w:rPr>
        <w:t>нергетическая модель роликового подшипника</w:t>
      </w:r>
      <w:r>
        <w:rPr>
          <w:rFonts w:ascii="Times New Roman" w:hAnsi="Times New Roman" w:cs="Times New Roman"/>
        </w:rPr>
        <w:t>»</w:t>
      </w:r>
      <w:r w:rsidR="00B00C7B">
        <w:rPr>
          <w:rFonts w:ascii="Times New Roman" w:hAnsi="Times New Roman" w:cs="Times New Roman"/>
        </w:rPr>
        <w:t xml:space="preserve"> (ЭМРП)</w:t>
      </w:r>
      <w:r w:rsidR="00F8215D" w:rsidRPr="00F8215D">
        <w:rPr>
          <w:rFonts w:ascii="Times New Roman" w:hAnsi="Times New Roman" w:cs="Times New Roman"/>
        </w:rPr>
        <w:t xml:space="preserve">. </w:t>
      </w:r>
      <w:r w:rsidR="00AD37F6">
        <w:rPr>
          <w:rFonts w:ascii="Times New Roman" w:hAnsi="Times New Roman" w:cs="Times New Roman"/>
        </w:rPr>
        <w:t>Э</w:t>
      </w:r>
      <w:r w:rsidR="00AD37F6" w:rsidRPr="00F8215D">
        <w:rPr>
          <w:rFonts w:ascii="Times New Roman" w:hAnsi="Times New Roman" w:cs="Times New Roman"/>
        </w:rPr>
        <w:t>нерги</w:t>
      </w:r>
      <w:r w:rsidR="00AD37F6">
        <w:rPr>
          <w:rFonts w:ascii="Times New Roman" w:hAnsi="Times New Roman" w:cs="Times New Roman"/>
        </w:rPr>
        <w:t>я</w:t>
      </w:r>
      <w:r w:rsidR="00AD37F6" w:rsidRPr="00F8215D">
        <w:rPr>
          <w:rFonts w:ascii="Times New Roman" w:hAnsi="Times New Roman" w:cs="Times New Roman"/>
        </w:rPr>
        <w:t xml:space="preserve"> деформаций</w:t>
      </w:r>
      <w:r w:rsidR="00AD37F6">
        <w:rPr>
          <w:rFonts w:ascii="Times New Roman" w:hAnsi="Times New Roman" w:cs="Times New Roman"/>
        </w:rPr>
        <w:t xml:space="preserve"> вычислялась с применением и</w:t>
      </w:r>
      <w:r w:rsidR="00AD37F6" w:rsidRPr="00F8215D">
        <w:rPr>
          <w:rFonts w:ascii="Times New Roman" w:hAnsi="Times New Roman" w:cs="Times New Roman"/>
        </w:rPr>
        <w:t>звестн</w:t>
      </w:r>
      <w:r w:rsidR="00AD37F6">
        <w:rPr>
          <w:rFonts w:ascii="Times New Roman" w:hAnsi="Times New Roman" w:cs="Times New Roman"/>
        </w:rPr>
        <w:t>ого приема</w:t>
      </w:r>
      <w:r w:rsidR="00AD37F6" w:rsidRPr="00F8215D">
        <w:rPr>
          <w:rFonts w:ascii="Times New Roman" w:hAnsi="Times New Roman" w:cs="Times New Roman"/>
        </w:rPr>
        <w:t xml:space="preserve"> разбиения ролик</w:t>
      </w:r>
      <w:r w:rsidR="00AD37F6">
        <w:rPr>
          <w:rFonts w:ascii="Times New Roman" w:hAnsi="Times New Roman" w:cs="Times New Roman"/>
        </w:rPr>
        <w:t>ов</w:t>
      </w:r>
      <w:r w:rsidR="00AD37F6" w:rsidRPr="00F8215D">
        <w:rPr>
          <w:rFonts w:ascii="Times New Roman" w:hAnsi="Times New Roman" w:cs="Times New Roman"/>
        </w:rPr>
        <w:t xml:space="preserve"> на тонкие диски</w:t>
      </w:r>
      <w:r w:rsidR="00AD37F6">
        <w:rPr>
          <w:rFonts w:ascii="Times New Roman" w:hAnsi="Times New Roman" w:cs="Times New Roman"/>
        </w:rPr>
        <w:t>.</w:t>
      </w:r>
      <w:r w:rsidR="00AD37F6" w:rsidRPr="00F8215D">
        <w:rPr>
          <w:rFonts w:ascii="Times New Roman" w:hAnsi="Times New Roman" w:cs="Times New Roman"/>
        </w:rPr>
        <w:t xml:space="preserve"> Равновесное положение </w:t>
      </w:r>
      <w:r w:rsidR="00941C1E">
        <w:rPr>
          <w:rFonts w:ascii="Times New Roman" w:hAnsi="Times New Roman" w:cs="Times New Roman"/>
        </w:rPr>
        <w:t xml:space="preserve">каждого из </w:t>
      </w:r>
      <w:r w:rsidR="00AD37F6" w:rsidRPr="00F8215D">
        <w:rPr>
          <w:rFonts w:ascii="Times New Roman" w:hAnsi="Times New Roman" w:cs="Times New Roman"/>
        </w:rPr>
        <w:t>ролик</w:t>
      </w:r>
      <w:r w:rsidR="00941C1E">
        <w:rPr>
          <w:rFonts w:ascii="Times New Roman" w:hAnsi="Times New Roman" w:cs="Times New Roman"/>
        </w:rPr>
        <w:t>ов</w:t>
      </w:r>
      <w:r w:rsidR="00AD37F6" w:rsidRPr="00F8215D">
        <w:rPr>
          <w:rFonts w:ascii="Times New Roman" w:hAnsi="Times New Roman" w:cs="Times New Roman"/>
        </w:rPr>
        <w:t xml:space="preserve"> между кольцами подшипника определялось из нелинейной системы алгебраических уравнений</w:t>
      </w:r>
      <w:r w:rsidR="00AD37F6">
        <w:rPr>
          <w:rFonts w:ascii="Times New Roman" w:hAnsi="Times New Roman" w:cs="Times New Roman"/>
        </w:rPr>
        <w:t xml:space="preserve"> (тоже построенной энергетическим методом)</w:t>
      </w:r>
      <w:r w:rsidR="00AD37F6" w:rsidRPr="00F8215D">
        <w:rPr>
          <w:rFonts w:ascii="Times New Roman" w:hAnsi="Times New Roman" w:cs="Times New Roman"/>
        </w:rPr>
        <w:t xml:space="preserve">, для решения которой использовался </w:t>
      </w:r>
      <w:r w:rsidR="00520ADC">
        <w:rPr>
          <w:rFonts w:ascii="Times New Roman" w:hAnsi="Times New Roman" w:cs="Times New Roman"/>
        </w:rPr>
        <w:t xml:space="preserve">всегда сходящийся </w:t>
      </w:r>
      <w:proofErr w:type="spellStart"/>
      <w:r w:rsidR="00AD37F6" w:rsidRPr="00F8215D">
        <w:rPr>
          <w:rFonts w:ascii="Times New Roman" w:hAnsi="Times New Roman" w:cs="Times New Roman"/>
        </w:rPr>
        <w:t>квазиньютоновский</w:t>
      </w:r>
      <w:proofErr w:type="spellEnd"/>
      <w:r w:rsidR="00AD37F6" w:rsidRPr="00F8215D">
        <w:rPr>
          <w:rFonts w:ascii="Times New Roman" w:hAnsi="Times New Roman" w:cs="Times New Roman"/>
        </w:rPr>
        <w:t xml:space="preserve"> метод</w:t>
      </w:r>
      <w:r w:rsidR="00E2598B">
        <w:rPr>
          <w:rFonts w:ascii="Times New Roman" w:hAnsi="Times New Roman" w:cs="Times New Roman"/>
        </w:rPr>
        <w:t>.</w:t>
      </w:r>
      <w:r w:rsidR="00AD37F6">
        <w:rPr>
          <w:rFonts w:ascii="Times New Roman" w:hAnsi="Times New Roman" w:cs="Times New Roman"/>
        </w:rPr>
        <w:t xml:space="preserve"> </w:t>
      </w:r>
    </w:p>
    <w:p w:rsidR="00E2598B" w:rsidRDefault="006C5786" w:rsidP="00F8215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ЭМРП показывает, что зависимости коэффициентов матрицы жесткости 12</w:t>
      </w:r>
      <w:r>
        <w:rPr>
          <w:rFonts w:ascii="Times New Roman" w:hAnsi="Times New Roman" w:cs="Times New Roman"/>
        </w:rPr>
        <w:sym w:font="Symbol" w:char="F0B4"/>
      </w:r>
      <w:r>
        <w:rPr>
          <w:rFonts w:ascii="Times New Roman" w:hAnsi="Times New Roman" w:cs="Times New Roman"/>
        </w:rPr>
        <w:t xml:space="preserve">12 подшипника от перемещений и поворотов являются существенно нелинейными. </w:t>
      </w:r>
      <w:r w:rsidR="00BB0CEE">
        <w:rPr>
          <w:rFonts w:ascii="Times New Roman" w:hAnsi="Times New Roman" w:cs="Times New Roman"/>
        </w:rPr>
        <w:t>Модель обладает высоким быстродействием</w:t>
      </w:r>
      <w:r w:rsidR="00AD37F6" w:rsidRPr="00AD37F6">
        <w:rPr>
          <w:rFonts w:ascii="Times New Roman" w:hAnsi="Times New Roman" w:cs="Times New Roman"/>
        </w:rPr>
        <w:t xml:space="preserve"> </w:t>
      </w:r>
      <w:r w:rsidR="00AD37F6">
        <w:rPr>
          <w:rFonts w:ascii="Times New Roman" w:hAnsi="Times New Roman" w:cs="Times New Roman"/>
        </w:rPr>
        <w:t>и хорошей точностью</w:t>
      </w:r>
      <w:r w:rsidR="00BB0CEE">
        <w:rPr>
          <w:rFonts w:ascii="Times New Roman" w:hAnsi="Times New Roman" w:cs="Times New Roman"/>
        </w:rPr>
        <w:t xml:space="preserve">, что является решающим фактором для </w:t>
      </w:r>
      <w:r w:rsidR="00E2598B">
        <w:rPr>
          <w:rFonts w:ascii="Times New Roman" w:hAnsi="Times New Roman" w:cs="Times New Roman"/>
        </w:rPr>
        <w:t xml:space="preserve">применения в </w:t>
      </w:r>
      <w:r w:rsidR="00BB0CEE">
        <w:rPr>
          <w:rFonts w:ascii="Times New Roman" w:hAnsi="Times New Roman" w:cs="Times New Roman"/>
        </w:rPr>
        <w:t>задач</w:t>
      </w:r>
      <w:r w:rsidR="00E2598B">
        <w:rPr>
          <w:rFonts w:ascii="Times New Roman" w:hAnsi="Times New Roman" w:cs="Times New Roman"/>
        </w:rPr>
        <w:t>ах</w:t>
      </w:r>
      <w:r w:rsidR="00BB0CEE">
        <w:rPr>
          <w:rFonts w:ascii="Times New Roman" w:hAnsi="Times New Roman" w:cs="Times New Roman"/>
        </w:rPr>
        <w:t xml:space="preserve"> роторной динамики</w:t>
      </w:r>
      <w:r w:rsidR="00AD37F6">
        <w:rPr>
          <w:rFonts w:ascii="Times New Roman" w:hAnsi="Times New Roman" w:cs="Times New Roman"/>
        </w:rPr>
        <w:t xml:space="preserve"> (модели подшипника из объемных конечных элементов практически не пригодны для этих целей из-за большого количества степеней свободы </w:t>
      </w:r>
      <w:r w:rsidR="00941C1E">
        <w:rPr>
          <w:rFonts w:ascii="Times New Roman" w:hAnsi="Times New Roman" w:cs="Times New Roman"/>
        </w:rPr>
        <w:t xml:space="preserve">(десятки тысяч) </w:t>
      </w:r>
      <w:r w:rsidR="00AD37F6">
        <w:rPr>
          <w:rFonts w:ascii="Times New Roman" w:hAnsi="Times New Roman" w:cs="Times New Roman"/>
        </w:rPr>
        <w:t>и, как следствие, низкого быстродействия)</w:t>
      </w:r>
      <w:r w:rsidR="00BB0CEE">
        <w:rPr>
          <w:rFonts w:ascii="Times New Roman" w:hAnsi="Times New Roman" w:cs="Times New Roman"/>
        </w:rPr>
        <w:t>.</w:t>
      </w:r>
      <w:r w:rsidR="00F21AAD">
        <w:rPr>
          <w:rFonts w:ascii="Times New Roman" w:hAnsi="Times New Roman" w:cs="Times New Roman"/>
        </w:rPr>
        <w:t xml:space="preserve"> </w:t>
      </w:r>
      <w:r w:rsidR="00E2598B">
        <w:rPr>
          <w:rFonts w:ascii="Times New Roman" w:hAnsi="Times New Roman" w:cs="Times New Roman"/>
        </w:rPr>
        <w:t>Н</w:t>
      </w:r>
      <w:r w:rsidR="00F8215D" w:rsidRPr="00F8215D">
        <w:rPr>
          <w:rFonts w:ascii="Times New Roman" w:hAnsi="Times New Roman" w:cs="Times New Roman"/>
        </w:rPr>
        <w:t>айденны</w:t>
      </w:r>
      <w:r w:rsidR="00E2598B">
        <w:rPr>
          <w:rFonts w:ascii="Times New Roman" w:hAnsi="Times New Roman" w:cs="Times New Roman"/>
        </w:rPr>
        <w:t>е</w:t>
      </w:r>
      <w:r w:rsidR="00F8215D" w:rsidRPr="00F8215D">
        <w:rPr>
          <w:rFonts w:ascii="Times New Roman" w:hAnsi="Times New Roman" w:cs="Times New Roman"/>
        </w:rPr>
        <w:t xml:space="preserve"> относительны</w:t>
      </w:r>
      <w:r w:rsidR="00F21AAD">
        <w:rPr>
          <w:rFonts w:ascii="Times New Roman" w:hAnsi="Times New Roman" w:cs="Times New Roman"/>
        </w:rPr>
        <w:t>е</w:t>
      </w:r>
      <w:r w:rsidR="00F8215D" w:rsidRPr="00F8215D">
        <w:rPr>
          <w:rFonts w:ascii="Times New Roman" w:hAnsi="Times New Roman" w:cs="Times New Roman"/>
        </w:rPr>
        <w:t xml:space="preserve"> перемещениям роликов и колец </w:t>
      </w:r>
      <w:r w:rsidR="00E2598B">
        <w:rPr>
          <w:rFonts w:ascii="Times New Roman" w:hAnsi="Times New Roman" w:cs="Times New Roman"/>
        </w:rPr>
        <w:t xml:space="preserve">позволяют </w:t>
      </w:r>
      <w:r w:rsidR="00F8215D" w:rsidRPr="00F8215D">
        <w:rPr>
          <w:rFonts w:ascii="Times New Roman" w:hAnsi="Times New Roman" w:cs="Times New Roman"/>
        </w:rPr>
        <w:t>вычисл</w:t>
      </w:r>
      <w:r w:rsidR="00E2598B">
        <w:rPr>
          <w:rFonts w:ascii="Times New Roman" w:hAnsi="Times New Roman" w:cs="Times New Roman"/>
        </w:rPr>
        <w:t>ять</w:t>
      </w:r>
      <w:r w:rsidR="00F8215D" w:rsidRPr="00F8215D">
        <w:rPr>
          <w:rFonts w:ascii="Times New Roman" w:hAnsi="Times New Roman" w:cs="Times New Roman"/>
        </w:rPr>
        <w:t xml:space="preserve"> распределение контактного давления между роликами и дорожками качения</w:t>
      </w:r>
      <w:r w:rsidR="00E2598B">
        <w:rPr>
          <w:rFonts w:ascii="Times New Roman" w:hAnsi="Times New Roman" w:cs="Times New Roman"/>
        </w:rPr>
        <w:t xml:space="preserve"> непосредственно при решении </w:t>
      </w:r>
      <w:r w:rsidR="00F21AAD">
        <w:rPr>
          <w:rFonts w:ascii="Times New Roman" w:hAnsi="Times New Roman" w:cs="Times New Roman"/>
        </w:rPr>
        <w:t xml:space="preserve">задач </w:t>
      </w:r>
      <w:r w:rsidR="00E2598B">
        <w:rPr>
          <w:rFonts w:ascii="Times New Roman" w:hAnsi="Times New Roman" w:cs="Times New Roman"/>
        </w:rPr>
        <w:t>динамики роторных машин</w:t>
      </w:r>
      <w:r w:rsidR="007B7D03">
        <w:rPr>
          <w:rFonts w:ascii="Times New Roman" w:hAnsi="Times New Roman" w:cs="Times New Roman"/>
        </w:rPr>
        <w:t>, что необходимо для расчета долговечности подшипник</w:t>
      </w:r>
      <w:r w:rsidR="00941C1E">
        <w:rPr>
          <w:rFonts w:ascii="Times New Roman" w:hAnsi="Times New Roman" w:cs="Times New Roman"/>
        </w:rPr>
        <w:t>ов</w:t>
      </w:r>
      <w:r w:rsidR="00E2598B">
        <w:rPr>
          <w:rFonts w:ascii="Times New Roman" w:hAnsi="Times New Roman" w:cs="Times New Roman"/>
        </w:rPr>
        <w:t>.</w:t>
      </w:r>
      <w:r w:rsidR="00F8215D" w:rsidRPr="00F8215D">
        <w:rPr>
          <w:rFonts w:ascii="Times New Roman" w:hAnsi="Times New Roman" w:cs="Times New Roman"/>
        </w:rPr>
        <w:t xml:space="preserve"> </w:t>
      </w:r>
    </w:p>
    <w:p w:rsidR="00F8215D" w:rsidRDefault="00F21AAD" w:rsidP="00F8215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Разработанная методика </w:t>
      </w:r>
      <w:r w:rsidR="00F8215D" w:rsidRPr="00F8215D">
        <w:rPr>
          <w:rFonts w:ascii="Times New Roman" w:hAnsi="Times New Roman" w:cs="Times New Roman"/>
        </w:rPr>
        <w:t>бы</w:t>
      </w:r>
      <w:r w:rsidR="00E2598B">
        <w:rPr>
          <w:rFonts w:ascii="Times New Roman" w:hAnsi="Times New Roman" w:cs="Times New Roman"/>
        </w:rPr>
        <w:t>ла</w:t>
      </w:r>
      <w:r w:rsidR="00F8215D" w:rsidRPr="00F8215D">
        <w:rPr>
          <w:rFonts w:ascii="Times New Roman" w:hAnsi="Times New Roman" w:cs="Times New Roman"/>
        </w:rPr>
        <w:t xml:space="preserve"> использована для построения</w:t>
      </w:r>
      <w:r w:rsidR="00500EB6">
        <w:rPr>
          <w:rFonts w:ascii="Times New Roman" w:hAnsi="Times New Roman" w:cs="Times New Roman"/>
        </w:rPr>
        <w:t xml:space="preserve"> </w:t>
      </w:r>
      <w:r w:rsidR="00F8215D" w:rsidRPr="00F8215D">
        <w:rPr>
          <w:rFonts w:ascii="Times New Roman" w:hAnsi="Times New Roman" w:cs="Times New Roman"/>
        </w:rPr>
        <w:t xml:space="preserve">нагрузочных характеристик </w:t>
      </w:r>
      <w:r w:rsidR="006C5786">
        <w:rPr>
          <w:rFonts w:ascii="Times New Roman" w:hAnsi="Times New Roman" w:cs="Times New Roman"/>
        </w:rPr>
        <w:t xml:space="preserve">роликовых </w:t>
      </w:r>
      <w:r w:rsidR="00F8215D" w:rsidRPr="00F8215D">
        <w:rPr>
          <w:rFonts w:ascii="Times New Roman" w:hAnsi="Times New Roman" w:cs="Times New Roman"/>
        </w:rPr>
        <w:t>подшипников</w:t>
      </w:r>
      <w:r w:rsidR="006C5786">
        <w:rPr>
          <w:rFonts w:ascii="Times New Roman" w:hAnsi="Times New Roman" w:cs="Times New Roman"/>
        </w:rPr>
        <w:t xml:space="preserve"> различной конструкции</w:t>
      </w:r>
      <w:r w:rsidR="00F8215D" w:rsidRPr="00F8215D">
        <w:rPr>
          <w:rFonts w:ascii="Times New Roman" w:hAnsi="Times New Roman" w:cs="Times New Roman"/>
        </w:rPr>
        <w:t>.</w:t>
      </w:r>
      <w:r w:rsidR="00500EB6">
        <w:rPr>
          <w:rFonts w:ascii="Times New Roman" w:hAnsi="Times New Roman" w:cs="Times New Roman"/>
        </w:rPr>
        <w:t xml:space="preserve"> </w:t>
      </w:r>
      <w:r w:rsidR="00E2598B">
        <w:rPr>
          <w:rFonts w:ascii="Times New Roman" w:hAnsi="Times New Roman" w:cs="Times New Roman"/>
        </w:rPr>
        <w:t>Выполнялось с</w:t>
      </w:r>
      <w:r w:rsidR="00F8215D" w:rsidRPr="00F8215D">
        <w:rPr>
          <w:rFonts w:ascii="Times New Roman" w:hAnsi="Times New Roman" w:cs="Times New Roman"/>
        </w:rPr>
        <w:t>опоставлен</w:t>
      </w:r>
      <w:r w:rsidR="00E2598B">
        <w:rPr>
          <w:rFonts w:ascii="Times New Roman" w:hAnsi="Times New Roman" w:cs="Times New Roman"/>
        </w:rPr>
        <w:t>ие результатов, полученных на основе Э</w:t>
      </w:r>
      <w:r w:rsidR="00F8215D" w:rsidRPr="00F8215D">
        <w:rPr>
          <w:rFonts w:ascii="Times New Roman" w:hAnsi="Times New Roman" w:cs="Times New Roman"/>
        </w:rPr>
        <w:t>МРП</w:t>
      </w:r>
      <w:r>
        <w:rPr>
          <w:rFonts w:ascii="Times New Roman" w:hAnsi="Times New Roman" w:cs="Times New Roman"/>
        </w:rPr>
        <w:t>,</w:t>
      </w:r>
      <w:r w:rsidR="00F8215D" w:rsidRPr="00F8215D">
        <w:rPr>
          <w:rFonts w:ascii="Times New Roman" w:hAnsi="Times New Roman" w:cs="Times New Roman"/>
        </w:rPr>
        <w:t xml:space="preserve"> с численн</w:t>
      </w:r>
      <w:r w:rsidR="00E2598B">
        <w:rPr>
          <w:rFonts w:ascii="Times New Roman" w:hAnsi="Times New Roman" w:cs="Times New Roman"/>
        </w:rPr>
        <w:t xml:space="preserve">ыми и </w:t>
      </w:r>
      <w:r w:rsidR="00B00C7B">
        <w:rPr>
          <w:rFonts w:ascii="Times New Roman" w:hAnsi="Times New Roman" w:cs="Times New Roman"/>
        </w:rPr>
        <w:t>эксперимент</w:t>
      </w:r>
      <w:r w:rsidR="00E2598B">
        <w:rPr>
          <w:rFonts w:ascii="Times New Roman" w:hAnsi="Times New Roman" w:cs="Times New Roman"/>
        </w:rPr>
        <w:t>альными</w:t>
      </w:r>
      <w:r w:rsidR="00F8215D" w:rsidRPr="00F8215D">
        <w:rPr>
          <w:rFonts w:ascii="Times New Roman" w:hAnsi="Times New Roman" w:cs="Times New Roman"/>
        </w:rPr>
        <w:t xml:space="preserve"> результатами </w:t>
      </w:r>
      <w:r w:rsidR="00E2598B">
        <w:rPr>
          <w:rFonts w:ascii="Times New Roman" w:hAnsi="Times New Roman" w:cs="Times New Roman"/>
        </w:rPr>
        <w:t>других авторов, в частности</w:t>
      </w:r>
      <w:r>
        <w:rPr>
          <w:rFonts w:ascii="Times New Roman" w:hAnsi="Times New Roman" w:cs="Times New Roman"/>
        </w:rPr>
        <w:t>,</w:t>
      </w:r>
      <w:r w:rsidR="00E2598B">
        <w:rPr>
          <w:rFonts w:ascii="Times New Roman" w:hAnsi="Times New Roman" w:cs="Times New Roman"/>
        </w:rPr>
        <w:t xml:space="preserve"> </w:t>
      </w:r>
      <w:r w:rsidR="00F8215D" w:rsidRPr="00F8215D">
        <w:rPr>
          <w:rFonts w:ascii="Times New Roman" w:hAnsi="Times New Roman" w:cs="Times New Roman"/>
        </w:rPr>
        <w:t>специалист</w:t>
      </w:r>
      <w:r w:rsidR="00E2598B">
        <w:rPr>
          <w:rFonts w:ascii="Times New Roman" w:hAnsi="Times New Roman" w:cs="Times New Roman"/>
        </w:rPr>
        <w:t>ов</w:t>
      </w:r>
      <w:r w:rsidR="00F8215D" w:rsidRPr="00F8215D">
        <w:rPr>
          <w:rFonts w:ascii="Times New Roman" w:hAnsi="Times New Roman" w:cs="Times New Roman"/>
        </w:rPr>
        <w:t xml:space="preserve"> известной подшипниковой компании Германии – FAG.</w:t>
      </w:r>
      <w:r w:rsidR="00E25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этом учитывались центробежные силы и гироскопические моменты, действующие на ролики при вращении колец подшипника. </w:t>
      </w:r>
      <w:r w:rsidR="00E2598B">
        <w:rPr>
          <w:rFonts w:ascii="Times New Roman" w:hAnsi="Times New Roman" w:cs="Times New Roman"/>
        </w:rPr>
        <w:t xml:space="preserve">Сопоставление показало </w:t>
      </w:r>
      <w:r>
        <w:rPr>
          <w:rFonts w:ascii="Times New Roman" w:hAnsi="Times New Roman" w:cs="Times New Roman"/>
        </w:rPr>
        <w:t xml:space="preserve">хорошую </w:t>
      </w:r>
      <w:r w:rsidR="00E2598B">
        <w:rPr>
          <w:rFonts w:ascii="Times New Roman" w:hAnsi="Times New Roman" w:cs="Times New Roman"/>
        </w:rPr>
        <w:t>точность</w:t>
      </w:r>
      <w:r w:rsidR="00500EB6">
        <w:rPr>
          <w:rFonts w:ascii="Times New Roman" w:hAnsi="Times New Roman" w:cs="Times New Roman"/>
        </w:rPr>
        <w:t xml:space="preserve"> разработанной м</w:t>
      </w:r>
      <w:r>
        <w:rPr>
          <w:rFonts w:ascii="Times New Roman" w:hAnsi="Times New Roman" w:cs="Times New Roman"/>
        </w:rPr>
        <w:t>одели</w:t>
      </w:r>
      <w:r w:rsidR="00500EB6">
        <w:rPr>
          <w:rFonts w:ascii="Times New Roman" w:hAnsi="Times New Roman" w:cs="Times New Roman"/>
        </w:rPr>
        <w:t>.</w:t>
      </w:r>
    </w:p>
    <w:p w:rsidR="00B00C7B" w:rsidRPr="00F8215D" w:rsidRDefault="00B00C7B" w:rsidP="00B00C7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8215D">
        <w:rPr>
          <w:rFonts w:ascii="Times New Roman" w:hAnsi="Times New Roman" w:cs="Times New Roman"/>
        </w:rPr>
        <w:t xml:space="preserve"> целью верификации ЭМРП выполнял</w:t>
      </w:r>
      <w:r w:rsidR="00500EB6">
        <w:rPr>
          <w:rFonts w:ascii="Times New Roman" w:hAnsi="Times New Roman" w:cs="Times New Roman"/>
        </w:rPr>
        <w:t>ись</w:t>
      </w:r>
      <w:r w:rsidRPr="00F8215D">
        <w:rPr>
          <w:rFonts w:ascii="Times New Roman" w:hAnsi="Times New Roman" w:cs="Times New Roman"/>
        </w:rPr>
        <w:t xml:space="preserve"> натурны</w:t>
      </w:r>
      <w:r w:rsidR="00500EB6">
        <w:rPr>
          <w:rFonts w:ascii="Times New Roman" w:hAnsi="Times New Roman" w:cs="Times New Roman"/>
        </w:rPr>
        <w:t>е</w:t>
      </w:r>
      <w:r w:rsidRPr="00F8215D">
        <w:rPr>
          <w:rFonts w:ascii="Times New Roman" w:hAnsi="Times New Roman" w:cs="Times New Roman"/>
        </w:rPr>
        <w:t xml:space="preserve"> эксперимент</w:t>
      </w:r>
      <w:r w:rsidR="00500EB6">
        <w:rPr>
          <w:rFonts w:ascii="Times New Roman" w:hAnsi="Times New Roman" w:cs="Times New Roman"/>
        </w:rPr>
        <w:t xml:space="preserve">ы </w:t>
      </w:r>
      <w:r w:rsidRPr="00F8215D">
        <w:rPr>
          <w:rFonts w:ascii="Times New Roman" w:hAnsi="Times New Roman" w:cs="Times New Roman"/>
        </w:rPr>
        <w:t xml:space="preserve">на универсальной испытательной машине </w:t>
      </w:r>
      <w:proofErr w:type="spellStart"/>
      <w:r w:rsidRPr="00F8215D">
        <w:rPr>
          <w:rFonts w:ascii="Times New Roman" w:hAnsi="Times New Roman" w:cs="Times New Roman" w:hint="eastAsia"/>
        </w:rPr>
        <w:t>Zwick</w:t>
      </w:r>
      <w:proofErr w:type="spellEnd"/>
      <w:r w:rsidRPr="00F8215D">
        <w:rPr>
          <w:rFonts w:ascii="Times New Roman" w:hAnsi="Times New Roman" w:cs="Times New Roman" w:hint="eastAsia"/>
        </w:rPr>
        <w:t>/</w:t>
      </w:r>
      <w:proofErr w:type="spellStart"/>
      <w:r w:rsidRPr="00F8215D">
        <w:rPr>
          <w:rFonts w:ascii="Times New Roman" w:hAnsi="Times New Roman" w:cs="Times New Roman" w:hint="eastAsia"/>
        </w:rPr>
        <w:t>Roell</w:t>
      </w:r>
      <w:proofErr w:type="spellEnd"/>
      <w:r w:rsidRPr="00F8215D">
        <w:rPr>
          <w:rFonts w:ascii="Times New Roman" w:hAnsi="Times New Roman" w:cs="Times New Roman" w:hint="eastAsia"/>
        </w:rPr>
        <w:t xml:space="preserve"> Z100</w:t>
      </w:r>
      <w:r w:rsidRPr="00F8215D">
        <w:rPr>
          <w:rFonts w:ascii="Times New Roman" w:hAnsi="Times New Roman" w:cs="Times New Roman"/>
        </w:rPr>
        <w:t xml:space="preserve">. Роликовый подшипник типа </w:t>
      </w:r>
      <w:r w:rsidRPr="00F8215D">
        <w:rPr>
          <w:rFonts w:ascii="Times New Roman" w:hAnsi="Times New Roman" w:cs="Times New Roman"/>
        </w:rPr>
        <w:lastRenderedPageBreak/>
        <w:t>12309КМ, закрепленный в специальном устройстве, обеспечивающем фиксацию наружного кольца</w:t>
      </w:r>
      <w:r w:rsidR="00500EB6">
        <w:rPr>
          <w:rFonts w:ascii="Times New Roman" w:hAnsi="Times New Roman" w:cs="Times New Roman"/>
        </w:rPr>
        <w:t xml:space="preserve"> (для исключения его изгиба)</w:t>
      </w:r>
      <w:r w:rsidRPr="00F8215D">
        <w:rPr>
          <w:rFonts w:ascii="Times New Roman" w:hAnsi="Times New Roman" w:cs="Times New Roman"/>
        </w:rPr>
        <w:t>, через жесткую штангу нагружался радиальной силой и моментом. Сравнение экспериментальных данных с численными результатами, полученными по</w:t>
      </w:r>
      <w:r w:rsidR="00500EB6">
        <w:rPr>
          <w:rFonts w:ascii="Times New Roman" w:hAnsi="Times New Roman" w:cs="Times New Roman"/>
        </w:rPr>
        <w:t xml:space="preserve"> ЭМРП</w:t>
      </w:r>
      <w:r w:rsidRPr="00F8215D">
        <w:rPr>
          <w:rFonts w:ascii="Times New Roman" w:hAnsi="Times New Roman" w:cs="Times New Roman"/>
        </w:rPr>
        <w:t>, по</w:t>
      </w:r>
      <w:r>
        <w:rPr>
          <w:rFonts w:ascii="Times New Roman" w:hAnsi="Times New Roman" w:cs="Times New Roman"/>
        </w:rPr>
        <w:t>казало их хорошее соответствие.</w:t>
      </w:r>
    </w:p>
    <w:p w:rsidR="005545D2" w:rsidRDefault="00F21AAD" w:rsidP="00F8215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Построенная в диссертации </w:t>
      </w:r>
      <w:r w:rsidR="00500EB6" w:rsidRPr="00F8215D">
        <w:rPr>
          <w:rFonts w:ascii="Times New Roman" w:hAnsi="Times New Roman" w:cs="Times New Roman"/>
        </w:rPr>
        <w:t>ЭМРП применя</w:t>
      </w:r>
      <w:r w:rsidR="00500EB6">
        <w:rPr>
          <w:rFonts w:ascii="Times New Roman" w:hAnsi="Times New Roman" w:cs="Times New Roman"/>
        </w:rPr>
        <w:t xml:space="preserve">лась </w:t>
      </w:r>
      <w:r w:rsidR="00500EB6" w:rsidRPr="00F8215D">
        <w:rPr>
          <w:rFonts w:ascii="Times New Roman" w:hAnsi="Times New Roman" w:cs="Times New Roman"/>
        </w:rPr>
        <w:t xml:space="preserve">непосредственно в </w:t>
      </w:r>
      <w:r w:rsidR="00500EB6">
        <w:rPr>
          <w:rFonts w:ascii="Times New Roman" w:hAnsi="Times New Roman" w:cs="Times New Roman"/>
        </w:rPr>
        <w:t>имитационн</w:t>
      </w:r>
      <w:r w:rsidR="006C5786">
        <w:rPr>
          <w:rFonts w:ascii="Times New Roman" w:hAnsi="Times New Roman" w:cs="Times New Roman"/>
        </w:rPr>
        <w:t>ой</w:t>
      </w:r>
      <w:r w:rsidR="00500EB6">
        <w:rPr>
          <w:rFonts w:ascii="Times New Roman" w:hAnsi="Times New Roman" w:cs="Times New Roman"/>
        </w:rPr>
        <w:t xml:space="preserve"> </w:t>
      </w:r>
      <w:r w:rsidR="00500EB6" w:rsidRPr="00F8215D">
        <w:rPr>
          <w:rFonts w:ascii="Times New Roman" w:hAnsi="Times New Roman" w:cs="Times New Roman"/>
        </w:rPr>
        <w:t>задач</w:t>
      </w:r>
      <w:r w:rsidR="006C5786">
        <w:rPr>
          <w:rFonts w:ascii="Times New Roman" w:hAnsi="Times New Roman" w:cs="Times New Roman"/>
        </w:rPr>
        <w:t>е</w:t>
      </w:r>
      <w:r w:rsidR="00500EB6" w:rsidRPr="00F8215D">
        <w:rPr>
          <w:rFonts w:ascii="Times New Roman" w:hAnsi="Times New Roman" w:cs="Times New Roman"/>
        </w:rPr>
        <w:t xml:space="preserve"> роторной динамики</w:t>
      </w:r>
      <w:r w:rsidR="00500E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Имитационная модель состояла из массивного </w:t>
      </w:r>
      <w:r w:rsidR="00941C1E">
        <w:rPr>
          <w:rFonts w:ascii="Times New Roman" w:hAnsi="Times New Roman" w:cs="Times New Roman"/>
        </w:rPr>
        <w:t xml:space="preserve">жесткого </w:t>
      </w:r>
      <w:r>
        <w:rPr>
          <w:rFonts w:ascii="Times New Roman" w:hAnsi="Times New Roman" w:cs="Times New Roman"/>
        </w:rPr>
        <w:t>ротора, опирающегося на два роликовых подшипника</w:t>
      </w:r>
      <w:r w:rsidR="00941C1E">
        <w:rPr>
          <w:rFonts w:ascii="Times New Roman" w:hAnsi="Times New Roman" w:cs="Times New Roman"/>
        </w:rPr>
        <w:t>, установленных на подвижном основании</w:t>
      </w:r>
      <w:r>
        <w:rPr>
          <w:rFonts w:ascii="Times New Roman" w:hAnsi="Times New Roman" w:cs="Times New Roman"/>
        </w:rPr>
        <w:t>.</w:t>
      </w:r>
      <w:r w:rsidRPr="00F21A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Исследовались переходные процессы, возникающие </w:t>
      </w:r>
      <w:r w:rsidR="005545D2">
        <w:rPr>
          <w:rFonts w:ascii="Times New Roman" w:hAnsi="Times New Roman" w:cs="Times New Roman"/>
        </w:rPr>
        <w:t>в системе при движении основания</w:t>
      </w:r>
      <w:r w:rsidR="00941C1E">
        <w:rPr>
          <w:rFonts w:ascii="Times New Roman" w:hAnsi="Times New Roman" w:cs="Times New Roman"/>
        </w:rPr>
        <w:t xml:space="preserve"> </w:t>
      </w:r>
      <w:r w:rsidR="005545D2">
        <w:rPr>
          <w:rFonts w:ascii="Times New Roman" w:hAnsi="Times New Roman" w:cs="Times New Roman"/>
        </w:rPr>
        <w:t>на вираже</w:t>
      </w:r>
      <w:r>
        <w:rPr>
          <w:rFonts w:ascii="Times New Roman" w:hAnsi="Times New Roman" w:cs="Times New Roman"/>
        </w:rPr>
        <w:t>.</w:t>
      </w:r>
      <w:r w:rsidR="00500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Применялось трехмерное описание поворотов. </w:t>
      </w:r>
      <w:r w:rsidR="006C5786">
        <w:rPr>
          <w:rFonts w:ascii="Times New Roman" w:hAnsi="Times New Roman" w:cs="Times New Roman"/>
        </w:rPr>
        <w:t>При этом с</w:t>
      </w:r>
      <w:r w:rsidR="006C5786" w:rsidRPr="00F8215D">
        <w:rPr>
          <w:rFonts w:ascii="Times New Roman" w:hAnsi="Times New Roman" w:cs="Times New Roman"/>
        </w:rPr>
        <w:t xml:space="preserve"> целью преодоления проблемы «особых точек» </w:t>
      </w:r>
      <w:r w:rsidR="006C5786">
        <w:rPr>
          <w:rFonts w:ascii="Times New Roman" w:hAnsi="Times New Roman" w:cs="Times New Roman"/>
        </w:rPr>
        <w:t xml:space="preserve">была </w:t>
      </w:r>
      <w:r w:rsidR="006C5786" w:rsidRPr="00F8215D">
        <w:rPr>
          <w:rFonts w:ascii="Times New Roman" w:hAnsi="Times New Roman" w:cs="Times New Roman"/>
        </w:rPr>
        <w:t xml:space="preserve">разработана новая методика </w:t>
      </w:r>
      <w:proofErr w:type="spellStart"/>
      <w:r w:rsidR="006C5786" w:rsidRPr="00F8215D">
        <w:rPr>
          <w:rFonts w:ascii="Times New Roman" w:hAnsi="Times New Roman" w:cs="Times New Roman"/>
        </w:rPr>
        <w:t>кинематически</w:t>
      </w:r>
      <w:proofErr w:type="spellEnd"/>
      <w:r w:rsidR="006C5786" w:rsidRPr="00F8215D">
        <w:rPr>
          <w:rFonts w:ascii="Times New Roman" w:hAnsi="Times New Roman" w:cs="Times New Roman"/>
        </w:rPr>
        <w:t xml:space="preserve"> точного разделения большого поворота на осевой (скаляр) и поперечный (вектор Эйлера)</w:t>
      </w:r>
      <w:r w:rsidR="00941C1E">
        <w:rPr>
          <w:rFonts w:ascii="Times New Roman" w:hAnsi="Times New Roman" w:cs="Times New Roman"/>
        </w:rPr>
        <w:t xml:space="preserve">. Указанное разделение поворотов </w:t>
      </w:r>
      <w:r w:rsidR="006C5786">
        <w:rPr>
          <w:rFonts w:ascii="Times New Roman" w:hAnsi="Times New Roman" w:cs="Times New Roman"/>
        </w:rPr>
        <w:t>позволяет обходиться без предположения о постоянстве осевой составляющей угловой скорости ротора</w:t>
      </w:r>
      <w:r w:rsidR="005545D2">
        <w:rPr>
          <w:rFonts w:ascii="Times New Roman" w:hAnsi="Times New Roman" w:cs="Times New Roman"/>
        </w:rPr>
        <w:t xml:space="preserve"> и строить решение сразу в глобальной системе координат (без использования понятий относительного и переносного движения). </w:t>
      </w:r>
      <w:r w:rsidR="006C5786">
        <w:rPr>
          <w:rFonts w:ascii="Times New Roman" w:hAnsi="Times New Roman" w:cs="Times New Roman"/>
        </w:rPr>
        <w:t xml:space="preserve"> </w:t>
      </w:r>
      <w:r w:rsidR="00500EB6">
        <w:rPr>
          <w:rFonts w:ascii="Times New Roman" w:hAnsi="Times New Roman" w:cs="Times New Roman"/>
        </w:rPr>
        <w:t>Был</w:t>
      </w:r>
      <w:r w:rsidR="007B7D03">
        <w:rPr>
          <w:rFonts w:ascii="Times New Roman" w:hAnsi="Times New Roman" w:cs="Times New Roman"/>
        </w:rPr>
        <w:t>и</w:t>
      </w:r>
      <w:r w:rsidR="005545D2">
        <w:rPr>
          <w:rFonts w:ascii="Times New Roman" w:hAnsi="Times New Roman" w:cs="Times New Roman"/>
        </w:rPr>
        <w:t xml:space="preserve"> рассчитан</w:t>
      </w:r>
      <w:r w:rsidR="007B7D03">
        <w:rPr>
          <w:rFonts w:ascii="Times New Roman" w:hAnsi="Times New Roman" w:cs="Times New Roman"/>
        </w:rPr>
        <w:t>ы</w:t>
      </w:r>
      <w:r w:rsidR="005545D2">
        <w:rPr>
          <w:rFonts w:ascii="Times New Roman" w:hAnsi="Times New Roman" w:cs="Times New Roman"/>
        </w:rPr>
        <w:t xml:space="preserve"> </w:t>
      </w:r>
      <w:r w:rsidR="007B7D03">
        <w:rPr>
          <w:rFonts w:ascii="Times New Roman" w:hAnsi="Times New Roman" w:cs="Times New Roman"/>
        </w:rPr>
        <w:t xml:space="preserve">колебания </w:t>
      </w:r>
      <w:r w:rsidR="005545D2">
        <w:rPr>
          <w:rFonts w:ascii="Times New Roman" w:hAnsi="Times New Roman" w:cs="Times New Roman"/>
        </w:rPr>
        <w:t xml:space="preserve">ротора при </w:t>
      </w:r>
      <w:r w:rsidR="00941C1E">
        <w:rPr>
          <w:rFonts w:ascii="Times New Roman" w:hAnsi="Times New Roman" w:cs="Times New Roman"/>
        </w:rPr>
        <w:t>переходе от поступательного движения основания к движению по окружности (вираж)</w:t>
      </w:r>
      <w:r w:rsidR="005545D2">
        <w:rPr>
          <w:rFonts w:ascii="Times New Roman" w:hAnsi="Times New Roman" w:cs="Times New Roman"/>
        </w:rPr>
        <w:t xml:space="preserve">, </w:t>
      </w:r>
      <w:r w:rsidR="00500EB6">
        <w:rPr>
          <w:rFonts w:ascii="Times New Roman" w:hAnsi="Times New Roman" w:cs="Times New Roman"/>
        </w:rPr>
        <w:t xml:space="preserve">и найдены зависимости </w:t>
      </w:r>
      <w:r w:rsidR="005545D2">
        <w:rPr>
          <w:rFonts w:ascii="Times New Roman" w:hAnsi="Times New Roman" w:cs="Times New Roman"/>
        </w:rPr>
        <w:t xml:space="preserve">от времени </w:t>
      </w:r>
      <w:r w:rsidR="00500EB6">
        <w:rPr>
          <w:rFonts w:ascii="Times New Roman" w:hAnsi="Times New Roman" w:cs="Times New Roman"/>
        </w:rPr>
        <w:t xml:space="preserve">динамических реакций </w:t>
      </w:r>
      <w:r w:rsidR="005545D2">
        <w:rPr>
          <w:rFonts w:ascii="Times New Roman" w:hAnsi="Times New Roman" w:cs="Times New Roman"/>
        </w:rPr>
        <w:t>в опорах ротора</w:t>
      </w:r>
      <w:r w:rsidR="00500EB6">
        <w:rPr>
          <w:rFonts w:ascii="Times New Roman" w:hAnsi="Times New Roman" w:cs="Times New Roman"/>
        </w:rPr>
        <w:t xml:space="preserve">.  </w:t>
      </w:r>
    </w:p>
    <w:p w:rsidR="00500EB6" w:rsidRDefault="006C5786" w:rsidP="00F8215D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500EB6">
        <w:rPr>
          <w:rFonts w:ascii="Times New Roman" w:hAnsi="Times New Roman" w:cs="Times New Roman"/>
        </w:rPr>
        <w:t xml:space="preserve">а основе </w:t>
      </w:r>
      <w:r w:rsidR="00E97914">
        <w:rPr>
          <w:rFonts w:ascii="Times New Roman" w:hAnsi="Times New Roman" w:cs="Times New Roman"/>
        </w:rPr>
        <w:t>ЭМРП и подходов</w:t>
      </w:r>
      <w:r w:rsidR="00500EB6">
        <w:rPr>
          <w:rFonts w:ascii="Times New Roman" w:hAnsi="Times New Roman" w:cs="Times New Roman"/>
        </w:rPr>
        <w:t>, разработанных при решении указанной</w:t>
      </w:r>
      <w:r w:rsidR="005545D2">
        <w:rPr>
          <w:rFonts w:ascii="Times New Roman" w:hAnsi="Times New Roman" w:cs="Times New Roman"/>
        </w:rPr>
        <w:t xml:space="preserve"> </w:t>
      </w:r>
      <w:r w:rsidR="00500EB6">
        <w:rPr>
          <w:rFonts w:ascii="Times New Roman" w:hAnsi="Times New Roman" w:cs="Times New Roman"/>
        </w:rPr>
        <w:t>имитационной задачи</w:t>
      </w:r>
      <w:r w:rsidR="005545D2">
        <w:rPr>
          <w:rFonts w:ascii="Times New Roman" w:hAnsi="Times New Roman" w:cs="Times New Roman"/>
        </w:rPr>
        <w:t>,</w:t>
      </w:r>
      <w:r w:rsidR="00500EB6">
        <w:rPr>
          <w:rFonts w:ascii="Times New Roman" w:hAnsi="Times New Roman" w:cs="Times New Roman"/>
        </w:rPr>
        <w:t xml:space="preserve"> могут быть построены решения </w:t>
      </w:r>
      <w:r>
        <w:rPr>
          <w:rFonts w:ascii="Times New Roman" w:hAnsi="Times New Roman" w:cs="Times New Roman"/>
        </w:rPr>
        <w:t xml:space="preserve">других </w:t>
      </w:r>
      <w:r w:rsidR="00500EB6">
        <w:rPr>
          <w:rFonts w:ascii="Times New Roman" w:hAnsi="Times New Roman" w:cs="Times New Roman"/>
        </w:rPr>
        <w:t>практически важных задач роторной динамики</w:t>
      </w:r>
      <w:r w:rsidR="005545D2">
        <w:rPr>
          <w:rFonts w:ascii="Times New Roman" w:hAnsi="Times New Roman" w:cs="Times New Roman"/>
        </w:rPr>
        <w:t xml:space="preserve"> с участием роторов и роликовых подшипников</w:t>
      </w:r>
      <w:r>
        <w:rPr>
          <w:rFonts w:ascii="Times New Roman" w:hAnsi="Times New Roman" w:cs="Times New Roman"/>
        </w:rPr>
        <w:t>.</w:t>
      </w:r>
      <w:r w:rsidR="00500EB6">
        <w:rPr>
          <w:rFonts w:ascii="Times New Roman" w:hAnsi="Times New Roman" w:cs="Times New Roman"/>
        </w:rPr>
        <w:t xml:space="preserve"> </w:t>
      </w:r>
    </w:p>
    <w:p w:rsidR="00F8215D" w:rsidRPr="00F8215D" w:rsidRDefault="00B00C7B" w:rsidP="00B00C7B">
      <w:pPr>
        <w:adjustRightInd w:val="0"/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00C7B">
        <w:rPr>
          <w:rFonts w:ascii="Times New Roman" w:hAnsi="Times New Roman" w:cs="Times New Roman"/>
        </w:rPr>
        <w:t xml:space="preserve">По результатам работы опубликовано </w:t>
      </w:r>
      <w:r w:rsidR="005545D2">
        <w:rPr>
          <w:rFonts w:ascii="Times New Roman" w:hAnsi="Times New Roman" w:cs="Times New Roman"/>
        </w:rPr>
        <w:t>2</w:t>
      </w:r>
      <w:r w:rsidRPr="00B00C7B">
        <w:rPr>
          <w:rFonts w:ascii="Times New Roman" w:hAnsi="Times New Roman" w:cs="Times New Roman"/>
        </w:rPr>
        <w:t xml:space="preserve"> статьи </w:t>
      </w:r>
      <w:r w:rsidR="005545D2">
        <w:rPr>
          <w:rFonts w:ascii="Times New Roman" w:hAnsi="Times New Roman" w:cs="Times New Roman"/>
        </w:rPr>
        <w:t>и 2 статьи приняты к печати</w:t>
      </w:r>
      <w:r w:rsidR="005545D2" w:rsidRPr="00B00C7B">
        <w:rPr>
          <w:rFonts w:ascii="Times New Roman" w:hAnsi="Times New Roman" w:cs="Times New Roman"/>
        </w:rPr>
        <w:t xml:space="preserve"> </w:t>
      </w:r>
      <w:r w:rsidRPr="00B00C7B">
        <w:rPr>
          <w:rFonts w:ascii="Times New Roman" w:hAnsi="Times New Roman" w:cs="Times New Roman"/>
        </w:rPr>
        <w:t>в журналах из списка ВАК,</w:t>
      </w:r>
      <w:r w:rsidR="005545D2">
        <w:rPr>
          <w:rFonts w:ascii="Times New Roman" w:hAnsi="Times New Roman" w:cs="Times New Roman"/>
        </w:rPr>
        <w:t xml:space="preserve"> </w:t>
      </w:r>
      <w:proofErr w:type="spellStart"/>
      <w:r w:rsidRPr="00B00C7B">
        <w:rPr>
          <w:rFonts w:ascii="Times New Roman" w:hAnsi="Times New Roman" w:cs="Times New Roman"/>
        </w:rPr>
        <w:t>Scopus</w:t>
      </w:r>
      <w:proofErr w:type="spellEnd"/>
      <w:r w:rsidRPr="00B00C7B">
        <w:rPr>
          <w:rFonts w:ascii="Times New Roman" w:hAnsi="Times New Roman" w:cs="Times New Roman"/>
        </w:rPr>
        <w:t xml:space="preserve"> – 1 статья. Апробация: </w:t>
      </w:r>
      <w:r>
        <w:rPr>
          <w:rFonts w:ascii="Times New Roman" w:hAnsi="Times New Roman" w:cs="Times New Roman"/>
        </w:rPr>
        <w:t>8</w:t>
      </w:r>
      <w:r w:rsidRPr="00B00C7B">
        <w:rPr>
          <w:rFonts w:ascii="Times New Roman" w:hAnsi="Times New Roman" w:cs="Times New Roman"/>
        </w:rPr>
        <w:t xml:space="preserve"> докладов на российских и международных конференциях.</w:t>
      </w:r>
      <w:r w:rsidR="00B81CB8">
        <w:rPr>
          <w:rFonts w:ascii="Times New Roman" w:hAnsi="Times New Roman" w:cs="Times New Roman"/>
        </w:rPr>
        <w:t xml:space="preserve"> Диссертация и слайды существенно переработаны после замечаний, полученных на предыдущем выступлении на научном семинаре каф. РК-5</w:t>
      </w:r>
      <w:r w:rsidR="00DB37C7">
        <w:rPr>
          <w:rFonts w:ascii="Times New Roman" w:hAnsi="Times New Roman" w:cs="Times New Roman"/>
        </w:rPr>
        <w:t xml:space="preserve"> в октябре 2018 г.</w:t>
      </w:r>
    </w:p>
    <w:sectPr w:rsidR="00F8215D" w:rsidRPr="00F82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AC"/>
    <w:rsid w:val="000D40AC"/>
    <w:rsid w:val="00445A47"/>
    <w:rsid w:val="00500EB6"/>
    <w:rsid w:val="00520ADC"/>
    <w:rsid w:val="005545D2"/>
    <w:rsid w:val="006B310F"/>
    <w:rsid w:val="006C5786"/>
    <w:rsid w:val="007B0550"/>
    <w:rsid w:val="007B7D03"/>
    <w:rsid w:val="00941C1E"/>
    <w:rsid w:val="00A70A08"/>
    <w:rsid w:val="00AD37F6"/>
    <w:rsid w:val="00B00C7B"/>
    <w:rsid w:val="00B51716"/>
    <w:rsid w:val="00B547CA"/>
    <w:rsid w:val="00B81CB8"/>
    <w:rsid w:val="00BB0CEE"/>
    <w:rsid w:val="00DB37C7"/>
    <w:rsid w:val="00E2598B"/>
    <w:rsid w:val="00E97914"/>
    <w:rsid w:val="00F05722"/>
    <w:rsid w:val="00F21AAD"/>
    <w:rsid w:val="00F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4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8215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00C7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4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8215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B00C7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MAX</cp:lastModifiedBy>
  <cp:revision>2</cp:revision>
  <dcterms:created xsi:type="dcterms:W3CDTF">2019-01-09T11:17:00Z</dcterms:created>
  <dcterms:modified xsi:type="dcterms:W3CDTF">2019-01-09T11:17:00Z</dcterms:modified>
</cp:coreProperties>
</file>