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E6" w:rsidRPr="005513E6" w:rsidRDefault="005513E6" w:rsidP="0008007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ТРЕБОВАНИЯ К ОФОРМЛЕНИЮ ТЕЗИСОВ ДОКЛАДА НА РУССКОМ ЯЗЫКЕ</w:t>
      </w:r>
    </w:p>
    <w:p w:rsidR="005513E6" w:rsidRPr="0047557D" w:rsidRDefault="0047557D" w:rsidP="0047557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1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Иванов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И.И.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Петров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П.П.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3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Сидоров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С.С.</w:t>
      </w:r>
    </w:p>
    <w:p w:rsidR="0047557D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 w:rsidR="00F753B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8760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5513E6" w:rsidRPr="005513E6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080073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753B0" w:rsidRDefault="00F753B0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753B0" w:rsidRDefault="00F753B0" w:rsidP="00412C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753B0" w:rsidSect="00EB1384">
          <w:headerReference w:type="default" r:id="rId8"/>
          <w:footerReference w:type="firs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Цель</w:t>
      </w:r>
    </w:p>
    <w:p w:rsidR="009232E6" w:rsidRPr="009232E6" w:rsidRDefault="005513E6" w:rsidP="009232E6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513E6">
        <w:rPr>
          <w:color w:val="000000"/>
          <w:spacing w:val="-1"/>
          <w:sz w:val="20"/>
          <w:szCs w:val="20"/>
        </w:rPr>
        <w:t xml:space="preserve">Шаблон предназначен для подготовки Ваших </w:t>
      </w:r>
      <w:r w:rsidRPr="005513E6">
        <w:rPr>
          <w:color w:val="000000"/>
          <w:spacing w:val="-2"/>
          <w:sz w:val="20"/>
          <w:szCs w:val="20"/>
        </w:rPr>
        <w:t xml:space="preserve">тезисов к представлению на </w:t>
      </w:r>
      <w:r w:rsidR="009232E6">
        <w:rPr>
          <w:color w:val="000000"/>
          <w:spacing w:val="-2"/>
          <w:sz w:val="20"/>
          <w:szCs w:val="20"/>
        </w:rPr>
        <w:t>Семинар</w:t>
      </w:r>
      <w:r w:rsidRPr="005513E6">
        <w:rPr>
          <w:color w:val="000000"/>
          <w:spacing w:val="-2"/>
          <w:sz w:val="20"/>
          <w:szCs w:val="20"/>
        </w:rPr>
        <w:t xml:space="preserve"> </w:t>
      </w:r>
      <w:r w:rsidR="009232E6" w:rsidRPr="009232E6">
        <w:rPr>
          <w:rStyle w:val="s2"/>
          <w:bCs/>
          <w:color w:val="000000"/>
          <w:sz w:val="20"/>
          <w:szCs w:val="20"/>
        </w:rPr>
        <w:t>«Динамика и прочность конструкций</w:t>
      </w:r>
      <w:r w:rsidR="009232E6">
        <w:rPr>
          <w:rStyle w:val="s2"/>
          <w:bCs/>
          <w:color w:val="000000"/>
          <w:sz w:val="20"/>
          <w:szCs w:val="20"/>
        </w:rPr>
        <w:t xml:space="preserve"> </w:t>
      </w:r>
      <w:proofErr w:type="spellStart"/>
      <w:r w:rsidR="009232E6" w:rsidRPr="009232E6">
        <w:rPr>
          <w:rStyle w:val="s2"/>
          <w:bCs/>
          <w:color w:val="000000"/>
          <w:sz w:val="20"/>
          <w:szCs w:val="20"/>
        </w:rPr>
        <w:t>аэрогидроупруги</w:t>
      </w:r>
      <w:r w:rsidR="00393DBE">
        <w:rPr>
          <w:rStyle w:val="s2"/>
          <w:bCs/>
          <w:color w:val="000000"/>
          <w:sz w:val="20"/>
          <w:szCs w:val="20"/>
        </w:rPr>
        <w:t>х</w:t>
      </w:r>
      <w:proofErr w:type="spellEnd"/>
      <w:r w:rsidR="009232E6" w:rsidRPr="009232E6">
        <w:rPr>
          <w:rStyle w:val="s2"/>
          <w:bCs/>
          <w:color w:val="000000"/>
          <w:sz w:val="20"/>
          <w:szCs w:val="20"/>
        </w:rPr>
        <w:t xml:space="preserve"> систем. Численные методы»</w:t>
      </w:r>
    </w:p>
    <w:p w:rsidR="005513E6" w:rsidRPr="005513E6" w:rsidRDefault="005513E6" w:rsidP="009232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412C60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шать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А4.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- 25, справа — 20 мм. Межстрочный интервал -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ставить.</w:t>
      </w:r>
    </w:p>
    <w:p w:rsidR="005513E6" w:rsidRPr="00412C60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</w:t>
      </w:r>
      <w:r w:rsidR="00294A0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ьной строкой на всю страницу по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середине</w:t>
      </w:r>
      <w:r w:rsidR="0047069E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;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авторы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(Ф.И.О.)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—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на следующей строке название организаций - 10 пт.</w:t>
      </w:r>
    </w:p>
    <w:p w:rsidR="005513E6" w:rsidRPr="009C0A3C" w:rsidRDefault="005513E6" w:rsidP="009232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 две колонки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10 пт.</w:t>
      </w:r>
      <w:r w:rsidR="009232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Для улучшения структуры он может быть разбит на разделы (например, — </w:t>
      </w:r>
      <w:r w:rsidRPr="009C0A3C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Цель, Материалы и методы, Результаты и их обсуждение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).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Разделы не нумеруются. Название заголовков разделов печатаются 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прямым обычным шрифтом без переносов. Основной т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екст должен печататься с переносами.</w:t>
      </w:r>
    </w:p>
    <w:p w:rsidR="005513E6" w:rsidRPr="009C0A3C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9C0A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(никакие другие шрифты не использовать). При создании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Microsoft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Equation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</w:p>
    <w:p w:rsidR="00AE60A9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Формулы располагаются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c</w:t>
      </w:r>
      <w:r w:rsidR="00AE60A9" w:rsidRP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начала новой строки в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колонк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отбиваются дополнительным межстрочным интервалом 0,5 строки сверху и снизу от основного текста.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Номер формулы располагается по правому </w:t>
      </w:r>
      <w:r w:rsidR="009232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краю колонки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заключается в круглые скобки (1).</w:t>
      </w:r>
    </w:p>
    <w:p w:rsidR="005513E6" w:rsidRPr="005513E6" w:rsidRDefault="005513E6" w:rsidP="00C41045">
      <w:pPr>
        <w:widowControl w:val="0"/>
        <w:shd w:val="clear" w:color="auto" w:fill="FFFFFF"/>
        <w:autoSpaceDE w:val="0"/>
        <w:autoSpaceDN w:val="0"/>
        <w:adjustRightInd w:val="0"/>
        <w:spacing w:before="80" w:after="8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 w:rsidR="00C4104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="0047069E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</w:t>
      </w:r>
      <w:r w:rsidR="004706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оследовательно.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Ссылки на формулы в тексте заключаются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5513E6" w:rsidRPr="005513E6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  <w:r w:rsidR="009C0A3C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</w:t>
      </w:r>
      <w:r w:rsidRPr="0047069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черно-белые и </w:t>
      </w:r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полутоновые (градации серого)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5513E6" w:rsidRPr="005513E6" w:rsidRDefault="005513E6" w:rsidP="00A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распола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Таблицы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рисунки идут после их упоминания в тексте. Для ссылок на них используйте сокращения «рис. 1» и «табл.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полужирным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8 пт.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посредине колонки (страницы).</w:t>
      </w:r>
    </w:p>
    <w:p w:rsid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Таблица 1</w:t>
      </w:r>
      <w:r w:rsidRPr="00377446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lang w:eastAsia="ru-RU"/>
        </w:rPr>
        <w:t xml:space="preserve">. </w:t>
      </w:r>
      <w:r w:rsidRPr="0037744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28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850"/>
        <w:gridCol w:w="863"/>
      </w:tblGrid>
      <w:tr w:rsidR="0047557D" w:rsidRPr="005513E6" w:rsidTr="0047557D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6.5pt" o:ole="">
                  <v:imagedata r:id="rId10" o:title=""/>
                </v:shape>
                <o:OLEObject Type="Embed" ProgID="Equation.3" ShapeID="_x0000_i1025" DrawAspect="Content" ObjectID="_1553337707" r:id="rId11"/>
              </w:object>
            </w:r>
          </w:p>
        </w:tc>
      </w:tr>
      <w:tr w:rsidR="0047557D" w:rsidRPr="005513E6" w:rsidTr="0047557D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47557D" w:rsidRPr="005513E6" w:rsidTr="0047557D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5513E6" w:rsidRPr="0047557D" w:rsidRDefault="0047069E" w:rsidP="00AE60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noProof/>
          <w:color w:val="000000"/>
          <w:spacing w:val="4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0" wp14:anchorId="1680145E" wp14:editId="4A9A0DB3">
            <wp:simplePos x="0" y="0"/>
            <wp:positionH relativeFrom="column">
              <wp:posOffset>424180</wp:posOffset>
            </wp:positionH>
            <wp:positionV relativeFrom="paragraph">
              <wp:posOffset>148590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6" w:rsidRPr="004755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1. </w:t>
      </w:r>
      <w:r w:rsidR="005513E6" w:rsidRPr="0037744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5513E6" w:rsidRPr="00876011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before="6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Ссылки на использованные источнки</w:t>
      </w:r>
    </w:p>
    <w:p w:rsidR="00DC218F" w:rsidRPr="00DC218F" w:rsidRDefault="005513E6" w:rsidP="00DC218F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pacing w:val="-6"/>
        </w:rPr>
      </w:pPr>
      <w:r w:rsidRPr="00DC218F">
        <w:rPr>
          <w:color w:val="000000"/>
          <w:spacing w:val="-6"/>
          <w:sz w:val="20"/>
          <w:szCs w:val="20"/>
        </w:rPr>
        <w:t>Ссылки на источники в тексте заключаются в квадратные скобки [1, 3 — 4]. Структура описания источника соответствует принятому в журнале</w:t>
      </w:r>
      <w:r w:rsidR="00DC218F" w:rsidRPr="00DC218F">
        <w:rPr>
          <w:color w:val="000000"/>
          <w:spacing w:val="-6"/>
          <w:sz w:val="20"/>
          <w:szCs w:val="20"/>
        </w:rPr>
        <w:t xml:space="preserve"> </w:t>
      </w:r>
      <w:r w:rsidR="00DC218F" w:rsidRPr="00294A03">
        <w:rPr>
          <w:color w:val="000000"/>
          <w:spacing w:val="-6"/>
          <w:sz w:val="20"/>
          <w:szCs w:val="20"/>
        </w:rPr>
        <w:t>«Проблемы машиностроения и надежности машин».</w:t>
      </w:r>
    </w:p>
    <w:p w:rsidR="0047069E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заголовком не обозначает</w:t>
      </w:r>
      <w:r w:rsidR="0047069E"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ся.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</w:t>
      </w:r>
      <w:r w:rsidRPr="00AE60A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заключаются в квадратные скобки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например [1]. Нумерация ссылок на используемые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названия и ссылку на иностранном языке [4].</w:t>
      </w:r>
    </w:p>
    <w:p w:rsidR="00AE60A9" w:rsidRPr="003317ED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Например:</w:t>
      </w:r>
      <w:r w:rsidR="00AE60A9" w:rsidRPr="00AE60A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фундаментальных исследований (код проекта 02-01-12345).</w:t>
      </w:r>
    </w:p>
    <w:p w:rsidR="003C1EF3" w:rsidRPr="003C1EF3" w:rsidRDefault="0047069E" w:rsidP="005C5A46">
      <w:pPr>
        <w:shd w:val="clear" w:color="auto" w:fill="FFFFFF"/>
        <w:spacing w:after="0" w:line="192" w:lineRule="exact"/>
        <w:ind w:left="142"/>
        <w:jc w:val="both"/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[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1].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iCs/>
          <w:color w:val="000000"/>
          <w:spacing w:val="-4"/>
          <w:sz w:val="16"/>
          <w:szCs w:val="16"/>
          <w:lang w:eastAsia="ru-RU"/>
        </w:rPr>
        <w:t>Фесенко С.С.</w:t>
      </w:r>
      <w:r w:rsidR="003C1EF3" w:rsidRPr="003C1EF3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Динамика теплообменной трубки в зазоре промежуточной опоры //Машиноведение, 1983, № 1, С. 41-43.</w:t>
      </w:r>
    </w:p>
    <w:p w:rsidR="005513E6" w:rsidRPr="003C1EF3" w:rsidRDefault="003C1EF3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[2].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Конструкция и методы расчета водо-водяных энергетических реакторов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. — М.: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Наука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 — 19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8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7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.-231с.</w:t>
      </w:r>
    </w:p>
    <w:p w:rsidR="005513E6" w:rsidRPr="003317ED" w:rsidRDefault="0047069E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[3].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Н.А., Каплунов С.М., Прусс Л.В. Вибрация и долговечность судового энергетического оборудования –</w:t>
      </w:r>
      <w:r w:rsidR="003774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Л.: Судостроение -1985. 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300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с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.</w:t>
      </w:r>
    </w:p>
    <w:p w:rsidR="00C41045" w:rsidRPr="00C41045" w:rsidRDefault="00C41045" w:rsidP="005C5A46">
      <w:pPr>
        <w:shd w:val="clear" w:color="auto" w:fill="FFFFFF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[4].</w:t>
      </w:r>
      <w:r w:rsidR="005C5A46" w:rsidRPr="005C5A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>Shin Y.S., Wambsganss M.W.</w:t>
      </w:r>
      <w:r w:rsidRPr="00C41045">
        <w:rPr>
          <w:rFonts w:ascii="Times New Roman" w:eastAsiaTheme="minorEastAsia" w:hAnsi="Times New Roman" w:cs="Times New Roman"/>
          <w:i/>
          <w:iCs/>
          <w:color w:val="000000"/>
          <w:spacing w:val="-1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color w:val="000000"/>
          <w:spacing w:val="-1"/>
          <w:sz w:val="16"/>
          <w:szCs w:val="16"/>
          <w:lang w:val="en-US" w:eastAsia="ru-RU"/>
        </w:rPr>
        <w:t xml:space="preserve">Flow-Induced vibrations in IMFBR steam generators; 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A state of the art review. Nucl. Eng. and Des., 1977. Vol. 40, N 2, p. 221-285.</w:t>
      </w:r>
    </w:p>
    <w:sectPr w:rsidR="00C41045" w:rsidRPr="00C41045" w:rsidSect="00412C6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34" w:rsidRDefault="00933934" w:rsidP="005513E6">
      <w:pPr>
        <w:spacing w:after="0" w:line="240" w:lineRule="auto"/>
      </w:pPr>
      <w:r>
        <w:separator/>
      </w:r>
    </w:p>
  </w:endnote>
  <w:endnote w:type="continuationSeparator" w:id="0">
    <w:p w:rsidR="00933934" w:rsidRDefault="00933934" w:rsidP="005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265888"/>
      <w:docPartObj>
        <w:docPartGallery w:val="Page Numbers (Bottom of Page)"/>
        <w:docPartUnique/>
      </w:docPartObj>
    </w:sdtPr>
    <w:sdtEndPr/>
    <w:sdtContent>
      <w:p w:rsidR="00340377" w:rsidRDefault="003403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4A">
          <w:rPr>
            <w:noProof/>
          </w:rPr>
          <w:t>1</w:t>
        </w:r>
        <w:r>
          <w:fldChar w:fldCharType="end"/>
        </w:r>
      </w:p>
    </w:sdtContent>
  </w:sdt>
  <w:p w:rsidR="00340377" w:rsidRDefault="00340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34" w:rsidRDefault="00933934" w:rsidP="005513E6">
      <w:pPr>
        <w:spacing w:after="0" w:line="240" w:lineRule="auto"/>
      </w:pPr>
      <w:r>
        <w:separator/>
      </w:r>
    </w:p>
  </w:footnote>
  <w:footnote w:type="continuationSeparator" w:id="0">
    <w:p w:rsidR="00933934" w:rsidRDefault="00933934" w:rsidP="0055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257052"/>
      <w:docPartObj>
        <w:docPartGallery w:val="Page Numbers (Top of Page)"/>
        <w:docPartUnique/>
      </w:docPartObj>
    </w:sdtPr>
    <w:sdtEndPr/>
    <w:sdtContent>
      <w:p w:rsidR="00340377" w:rsidRDefault="00340377" w:rsidP="00717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4A">
          <w:rPr>
            <w:noProof/>
          </w:rPr>
          <w:t>2</w:t>
        </w:r>
        <w:r>
          <w:fldChar w:fldCharType="end"/>
        </w:r>
      </w:p>
    </w:sdtContent>
  </w:sdt>
  <w:p w:rsidR="00340377" w:rsidRDefault="003403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397"/>
    <w:multiLevelType w:val="hybridMultilevel"/>
    <w:tmpl w:val="470C1DBA"/>
    <w:lvl w:ilvl="0" w:tplc="BEB483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EA6"/>
    <w:multiLevelType w:val="hybridMultilevel"/>
    <w:tmpl w:val="936AC1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722C48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AEC"/>
    <w:multiLevelType w:val="hybridMultilevel"/>
    <w:tmpl w:val="6A6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15DE"/>
    <w:multiLevelType w:val="hybridMultilevel"/>
    <w:tmpl w:val="1116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45C"/>
    <w:multiLevelType w:val="hybridMultilevel"/>
    <w:tmpl w:val="2A1A9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E3B"/>
    <w:multiLevelType w:val="hybridMultilevel"/>
    <w:tmpl w:val="680A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5F17"/>
    <w:multiLevelType w:val="hybridMultilevel"/>
    <w:tmpl w:val="663A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31EC"/>
    <w:multiLevelType w:val="hybridMultilevel"/>
    <w:tmpl w:val="F42A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7FE"/>
    <w:multiLevelType w:val="hybridMultilevel"/>
    <w:tmpl w:val="966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5295"/>
    <w:multiLevelType w:val="singleLevel"/>
    <w:tmpl w:val="493E29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sz w:val="16"/>
        <w:szCs w:val="16"/>
      </w:rPr>
    </w:lvl>
  </w:abstractNum>
  <w:abstractNum w:abstractNumId="10" w15:restartNumberingAfterBreak="0">
    <w:nsid w:val="73EC7EB2"/>
    <w:multiLevelType w:val="hybridMultilevel"/>
    <w:tmpl w:val="6F1A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79"/>
    <w:rsid w:val="00047B31"/>
    <w:rsid w:val="00051B7A"/>
    <w:rsid w:val="00055D9B"/>
    <w:rsid w:val="00061A56"/>
    <w:rsid w:val="00067053"/>
    <w:rsid w:val="00074FF2"/>
    <w:rsid w:val="00080073"/>
    <w:rsid w:val="0008758D"/>
    <w:rsid w:val="000B0282"/>
    <w:rsid w:val="000E4380"/>
    <w:rsid w:val="000E61D5"/>
    <w:rsid w:val="0010275B"/>
    <w:rsid w:val="0010578C"/>
    <w:rsid w:val="001303AD"/>
    <w:rsid w:val="00137DDB"/>
    <w:rsid w:val="001A5515"/>
    <w:rsid w:val="001B0505"/>
    <w:rsid w:val="001C526D"/>
    <w:rsid w:val="001D13B7"/>
    <w:rsid w:val="001D7CAA"/>
    <w:rsid w:val="001E08F8"/>
    <w:rsid w:val="001E7456"/>
    <w:rsid w:val="001F4A75"/>
    <w:rsid w:val="002022F5"/>
    <w:rsid w:val="00202E7D"/>
    <w:rsid w:val="0020478E"/>
    <w:rsid w:val="00221D64"/>
    <w:rsid w:val="002254F3"/>
    <w:rsid w:val="00245FBC"/>
    <w:rsid w:val="00250A33"/>
    <w:rsid w:val="00265803"/>
    <w:rsid w:val="00280D79"/>
    <w:rsid w:val="00292788"/>
    <w:rsid w:val="00294A03"/>
    <w:rsid w:val="002A03A4"/>
    <w:rsid w:val="002A6FB3"/>
    <w:rsid w:val="002B2710"/>
    <w:rsid w:val="002B5C70"/>
    <w:rsid w:val="002B6FDD"/>
    <w:rsid w:val="002D783A"/>
    <w:rsid w:val="002E4B88"/>
    <w:rsid w:val="002E62E7"/>
    <w:rsid w:val="002F05CD"/>
    <w:rsid w:val="002F1533"/>
    <w:rsid w:val="002F3E83"/>
    <w:rsid w:val="00304750"/>
    <w:rsid w:val="0032060E"/>
    <w:rsid w:val="00321EC4"/>
    <w:rsid w:val="003255CB"/>
    <w:rsid w:val="003317ED"/>
    <w:rsid w:val="00340377"/>
    <w:rsid w:val="00365B60"/>
    <w:rsid w:val="003748BF"/>
    <w:rsid w:val="00377446"/>
    <w:rsid w:val="00393DBE"/>
    <w:rsid w:val="0039427A"/>
    <w:rsid w:val="003B2585"/>
    <w:rsid w:val="003C1EF3"/>
    <w:rsid w:val="003C2060"/>
    <w:rsid w:val="003D761F"/>
    <w:rsid w:val="003E3DA8"/>
    <w:rsid w:val="003E7CC4"/>
    <w:rsid w:val="003F17FE"/>
    <w:rsid w:val="00401F4A"/>
    <w:rsid w:val="00403F68"/>
    <w:rsid w:val="00405ADE"/>
    <w:rsid w:val="004060FE"/>
    <w:rsid w:val="00412C60"/>
    <w:rsid w:val="00430D05"/>
    <w:rsid w:val="00443762"/>
    <w:rsid w:val="00451610"/>
    <w:rsid w:val="004675CA"/>
    <w:rsid w:val="0047069E"/>
    <w:rsid w:val="0047557D"/>
    <w:rsid w:val="004941A8"/>
    <w:rsid w:val="004A07DC"/>
    <w:rsid w:val="004A47C1"/>
    <w:rsid w:val="004B1E49"/>
    <w:rsid w:val="004B71C4"/>
    <w:rsid w:val="004C4F66"/>
    <w:rsid w:val="004E74C5"/>
    <w:rsid w:val="004F0A8A"/>
    <w:rsid w:val="00522A3C"/>
    <w:rsid w:val="005303D3"/>
    <w:rsid w:val="00532524"/>
    <w:rsid w:val="00535EFA"/>
    <w:rsid w:val="005401BB"/>
    <w:rsid w:val="00542128"/>
    <w:rsid w:val="005513E6"/>
    <w:rsid w:val="00567516"/>
    <w:rsid w:val="00576098"/>
    <w:rsid w:val="00584F6A"/>
    <w:rsid w:val="0058695C"/>
    <w:rsid w:val="00590047"/>
    <w:rsid w:val="00592817"/>
    <w:rsid w:val="005A7240"/>
    <w:rsid w:val="005B3AFB"/>
    <w:rsid w:val="005C5A0A"/>
    <w:rsid w:val="005C5A46"/>
    <w:rsid w:val="005E6B52"/>
    <w:rsid w:val="00601FF4"/>
    <w:rsid w:val="006254F1"/>
    <w:rsid w:val="00643E8B"/>
    <w:rsid w:val="00653ABB"/>
    <w:rsid w:val="00662CC6"/>
    <w:rsid w:val="006D1E32"/>
    <w:rsid w:val="00701CC5"/>
    <w:rsid w:val="0071653B"/>
    <w:rsid w:val="00717AC2"/>
    <w:rsid w:val="00733EA8"/>
    <w:rsid w:val="00740485"/>
    <w:rsid w:val="00756BC3"/>
    <w:rsid w:val="007626A0"/>
    <w:rsid w:val="0077013F"/>
    <w:rsid w:val="00771797"/>
    <w:rsid w:val="00772D78"/>
    <w:rsid w:val="007E20EA"/>
    <w:rsid w:val="007E5077"/>
    <w:rsid w:val="00812883"/>
    <w:rsid w:val="00812BF1"/>
    <w:rsid w:val="00814DB8"/>
    <w:rsid w:val="00817322"/>
    <w:rsid w:val="0082005E"/>
    <w:rsid w:val="008376BE"/>
    <w:rsid w:val="00843B4F"/>
    <w:rsid w:val="008465F2"/>
    <w:rsid w:val="00857888"/>
    <w:rsid w:val="00867988"/>
    <w:rsid w:val="00872299"/>
    <w:rsid w:val="00876011"/>
    <w:rsid w:val="00883F26"/>
    <w:rsid w:val="008A2FD4"/>
    <w:rsid w:val="008A438F"/>
    <w:rsid w:val="008A589B"/>
    <w:rsid w:val="008B78EA"/>
    <w:rsid w:val="008D00BF"/>
    <w:rsid w:val="008D1729"/>
    <w:rsid w:val="008D66C0"/>
    <w:rsid w:val="008E066B"/>
    <w:rsid w:val="008E5C38"/>
    <w:rsid w:val="008F0472"/>
    <w:rsid w:val="00916689"/>
    <w:rsid w:val="00917390"/>
    <w:rsid w:val="009232E6"/>
    <w:rsid w:val="0092491B"/>
    <w:rsid w:val="00926BFA"/>
    <w:rsid w:val="00927EDA"/>
    <w:rsid w:val="00933934"/>
    <w:rsid w:val="00944F33"/>
    <w:rsid w:val="0095128A"/>
    <w:rsid w:val="009A1C9A"/>
    <w:rsid w:val="009A31D7"/>
    <w:rsid w:val="009B44D2"/>
    <w:rsid w:val="009C0A3C"/>
    <w:rsid w:val="009D1A4A"/>
    <w:rsid w:val="009D7BEA"/>
    <w:rsid w:val="009E0558"/>
    <w:rsid w:val="009E4477"/>
    <w:rsid w:val="009F32FB"/>
    <w:rsid w:val="00A053B1"/>
    <w:rsid w:val="00A0702D"/>
    <w:rsid w:val="00A07DBC"/>
    <w:rsid w:val="00A10FFF"/>
    <w:rsid w:val="00A20D7E"/>
    <w:rsid w:val="00A21895"/>
    <w:rsid w:val="00A22B99"/>
    <w:rsid w:val="00A4047C"/>
    <w:rsid w:val="00A505EA"/>
    <w:rsid w:val="00A6720A"/>
    <w:rsid w:val="00A94AE0"/>
    <w:rsid w:val="00AA5423"/>
    <w:rsid w:val="00AA5DB3"/>
    <w:rsid w:val="00AC7FA5"/>
    <w:rsid w:val="00AE60A9"/>
    <w:rsid w:val="00AF6108"/>
    <w:rsid w:val="00B015E0"/>
    <w:rsid w:val="00B030F4"/>
    <w:rsid w:val="00B03233"/>
    <w:rsid w:val="00B14B53"/>
    <w:rsid w:val="00B21F04"/>
    <w:rsid w:val="00B276F4"/>
    <w:rsid w:val="00B34F71"/>
    <w:rsid w:val="00B45708"/>
    <w:rsid w:val="00B64089"/>
    <w:rsid w:val="00B70C18"/>
    <w:rsid w:val="00B87A19"/>
    <w:rsid w:val="00B90557"/>
    <w:rsid w:val="00B95BA7"/>
    <w:rsid w:val="00BD4187"/>
    <w:rsid w:val="00BE0A3C"/>
    <w:rsid w:val="00BE3CCD"/>
    <w:rsid w:val="00BF0CF7"/>
    <w:rsid w:val="00C1021A"/>
    <w:rsid w:val="00C17236"/>
    <w:rsid w:val="00C2317C"/>
    <w:rsid w:val="00C321C3"/>
    <w:rsid w:val="00C41045"/>
    <w:rsid w:val="00C44CA2"/>
    <w:rsid w:val="00C45AD0"/>
    <w:rsid w:val="00C46565"/>
    <w:rsid w:val="00C677B9"/>
    <w:rsid w:val="00C85B4B"/>
    <w:rsid w:val="00C87908"/>
    <w:rsid w:val="00CA4D6D"/>
    <w:rsid w:val="00CB2ED1"/>
    <w:rsid w:val="00CB5F89"/>
    <w:rsid w:val="00D11B3A"/>
    <w:rsid w:val="00D30A4B"/>
    <w:rsid w:val="00D51AD8"/>
    <w:rsid w:val="00D61FE3"/>
    <w:rsid w:val="00D710AD"/>
    <w:rsid w:val="00D84D84"/>
    <w:rsid w:val="00D87D06"/>
    <w:rsid w:val="00D90D21"/>
    <w:rsid w:val="00D942B0"/>
    <w:rsid w:val="00D96611"/>
    <w:rsid w:val="00DC0085"/>
    <w:rsid w:val="00DC218F"/>
    <w:rsid w:val="00DC7431"/>
    <w:rsid w:val="00DD1CE0"/>
    <w:rsid w:val="00DD2FEF"/>
    <w:rsid w:val="00DE3AAF"/>
    <w:rsid w:val="00E14C6C"/>
    <w:rsid w:val="00E14E9D"/>
    <w:rsid w:val="00E20643"/>
    <w:rsid w:val="00E25554"/>
    <w:rsid w:val="00E555A4"/>
    <w:rsid w:val="00E66A52"/>
    <w:rsid w:val="00E86D5B"/>
    <w:rsid w:val="00E97D88"/>
    <w:rsid w:val="00EA5D8A"/>
    <w:rsid w:val="00EB1384"/>
    <w:rsid w:val="00EE0F90"/>
    <w:rsid w:val="00EE1129"/>
    <w:rsid w:val="00EE2C2A"/>
    <w:rsid w:val="00EE4AB3"/>
    <w:rsid w:val="00EE532B"/>
    <w:rsid w:val="00EF7128"/>
    <w:rsid w:val="00F15E24"/>
    <w:rsid w:val="00F21D0E"/>
    <w:rsid w:val="00F35343"/>
    <w:rsid w:val="00F41D7B"/>
    <w:rsid w:val="00F44491"/>
    <w:rsid w:val="00F45F28"/>
    <w:rsid w:val="00F57599"/>
    <w:rsid w:val="00F61A3C"/>
    <w:rsid w:val="00F64EA1"/>
    <w:rsid w:val="00F75273"/>
    <w:rsid w:val="00F753B0"/>
    <w:rsid w:val="00F93675"/>
    <w:rsid w:val="00FA2D5A"/>
    <w:rsid w:val="00FC57F5"/>
    <w:rsid w:val="00FE6657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807E-4FCF-459B-AD3A-8E1D78B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F3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93A9-3B92-4FA9-8EB1-F49616D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Igor Gaganov</cp:lastModifiedBy>
  <cp:revision>2</cp:revision>
  <cp:lastPrinted>2017-04-05T15:48:00Z</cp:lastPrinted>
  <dcterms:created xsi:type="dcterms:W3CDTF">2017-04-10T11:55:00Z</dcterms:created>
  <dcterms:modified xsi:type="dcterms:W3CDTF">2017-04-10T11:55:00Z</dcterms:modified>
</cp:coreProperties>
</file>