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98D660E" wp14:editId="00910B32">
            <wp:simplePos x="0" y="0"/>
            <wp:positionH relativeFrom="page">
              <wp:posOffset>893444</wp:posOffset>
            </wp:positionH>
            <wp:positionV relativeFrom="page">
              <wp:posOffset>680467</wp:posOffset>
            </wp:positionV>
            <wp:extent cx="1804670" cy="69469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514CB"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5767240D" wp14:editId="2ADEEAFB">
            <wp:simplePos x="0" y="0"/>
            <wp:positionH relativeFrom="column">
              <wp:posOffset>3312018</wp:posOffset>
            </wp:positionH>
            <wp:positionV relativeFrom="paragraph">
              <wp:posOffset>120650</wp:posOffset>
            </wp:positionV>
            <wp:extent cx="798195" cy="798195"/>
            <wp:effectExtent l="0" t="0" r="1905" b="1905"/>
            <wp:wrapNone/>
            <wp:docPr id="21" name="Рисунок 21" descr="D:\YandexDisk\Скриншоты\2015-03-16 16-29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Скриншоты\2015-03-16 16-29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4E95F79" wp14:editId="480078F4">
            <wp:simplePos x="0" y="0"/>
            <wp:positionH relativeFrom="column">
              <wp:posOffset>5566023</wp:posOffset>
            </wp:positionH>
            <wp:positionV relativeFrom="paragraph">
              <wp:posOffset>63362</wp:posOffset>
            </wp:positionV>
            <wp:extent cx="946206" cy="946206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br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6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52CF3DE" wp14:editId="38947393">
            <wp:simplePos x="0" y="0"/>
            <wp:positionH relativeFrom="page">
              <wp:posOffset>3336966</wp:posOffset>
            </wp:positionH>
            <wp:positionV relativeFrom="page">
              <wp:posOffset>1674421</wp:posOffset>
            </wp:positionV>
            <wp:extent cx="1314096" cy="646334"/>
            <wp:effectExtent l="0" t="0" r="635" b="190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005" cy="64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40C36" w:rsidRDefault="00840C36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40C36" w:rsidRDefault="00840C36" w:rsidP="00840C36">
      <w:pPr>
        <w:spacing w:line="230" w:lineRule="exact"/>
        <w:ind w:right="179" w:firstLine="709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Министерство науки и высшего образования</w:t>
      </w:r>
    </w:p>
    <w:p w:rsidR="00840C36" w:rsidRDefault="008334C5" w:rsidP="008334C5">
      <w:pPr>
        <w:ind w:right="179" w:firstLine="709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</w:pPr>
      <w:r w:rsidRPr="000615CF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>Р</w:t>
      </w:r>
      <w:r w:rsidR="00840C36"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о</w:t>
      </w:r>
      <w:r w:rsidR="00840C36"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сс</w:t>
      </w:r>
      <w:r w:rsidR="00840C36"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ий</w:t>
      </w:r>
      <w:r w:rsidR="00840C36"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ск</w:t>
      </w:r>
      <w:r w:rsidR="00840C36"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а</w:t>
      </w:r>
      <w:r w:rsidR="00840C36"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я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="00840C36"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а</w:t>
      </w:r>
      <w:r w:rsidR="00840C36" w:rsidRPr="000615CF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>к</w:t>
      </w:r>
      <w:r w:rsidR="00840C36"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а</w:t>
      </w:r>
      <w:r w:rsidR="00840C36"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дем</w:t>
      </w:r>
      <w:r w:rsidR="00840C36"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и</w:t>
      </w:r>
      <w:r w:rsidR="00840C36"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я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="00840C36"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н</w:t>
      </w:r>
      <w:r w:rsidR="00840C36"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а</w:t>
      </w:r>
      <w:r w:rsidR="00840C36"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у</w:t>
      </w:r>
      <w:r w:rsidR="00840C36" w:rsidRPr="000615CF">
        <w:rPr>
          <w:rFonts w:ascii="Times New Roman" w:hAnsi="Times New Roman" w:cs="Times New Roman"/>
          <w:color w:val="000000"/>
          <w:spacing w:val="44"/>
          <w:sz w:val="20"/>
          <w:szCs w:val="20"/>
          <w:lang w:val="ru-RU"/>
        </w:rPr>
        <w:t>к</w:t>
      </w:r>
      <w:r w:rsidR="00840C36" w:rsidRPr="00840C36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</w:p>
    <w:p w:rsidR="008334C5" w:rsidRDefault="00840C36" w:rsidP="008334C5">
      <w:pPr>
        <w:ind w:right="179" w:firstLine="709"/>
        <w:jc w:val="center"/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</w:pP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Отд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л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 э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р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г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т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ики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, 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м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ш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ос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т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р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ни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я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,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ме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х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ники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пр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ц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ес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с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в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у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п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ра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в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л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ни</w:t>
      </w:r>
      <w:r w:rsidRPr="000615CF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>я</w:t>
      </w:r>
      <w:r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РАН</w:t>
      </w:r>
    </w:p>
    <w:p w:rsidR="00A531B0" w:rsidRPr="000615CF" w:rsidRDefault="00A531B0" w:rsidP="008334C5">
      <w:pPr>
        <w:ind w:right="179" w:firstLine="709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>При финансовой поддержке</w:t>
      </w:r>
    </w:p>
    <w:p w:rsidR="008334C5" w:rsidRDefault="008334C5" w:rsidP="008334C5">
      <w:pPr>
        <w:spacing w:line="230" w:lineRule="exact"/>
        <w:ind w:right="179" w:firstLine="709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74B03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>Российск</w:t>
      </w:r>
      <w:r w:rsidR="00A531B0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>ого</w:t>
      </w:r>
      <w:r w:rsidRPr="00274B03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фонд</w:t>
      </w:r>
      <w:r w:rsidR="00A531B0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>а</w:t>
      </w:r>
      <w:r w:rsidRPr="00274B03">
        <w:rPr>
          <w:rFonts w:ascii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фундаментальных исследований</w:t>
      </w:r>
      <w:r w:rsidRPr="000615C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8334C5" w:rsidRPr="000615CF" w:rsidRDefault="008334C5" w:rsidP="008334C5">
      <w:pPr>
        <w:spacing w:line="230" w:lineRule="exact"/>
        <w:ind w:right="179" w:firstLine="709"/>
        <w:jc w:val="center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Фе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д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ра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л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ь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ое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г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с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у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д</w:t>
      </w:r>
      <w:r w:rsidRPr="000615CF">
        <w:rPr>
          <w:rFonts w:ascii="Times New Roman" w:hAnsi="Times New Roman" w:cs="Times New Roman"/>
          <w:color w:val="000000"/>
          <w:spacing w:val="43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рс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тв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нно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е 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бюд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ж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т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 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у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чре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ж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д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е 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у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к</w:t>
      </w:r>
      <w:r w:rsidRPr="000615CF">
        <w:rPr>
          <w:rFonts w:ascii="Times New Roman" w:hAnsi="Times New Roman" w:cs="Times New Roman"/>
          <w:color w:val="000000"/>
          <w:spacing w:val="49"/>
          <w:sz w:val="20"/>
          <w:szCs w:val="20"/>
          <w:lang w:val="ru-RU"/>
        </w:rPr>
        <w:t>и</w:t>
      </w:r>
    </w:p>
    <w:p w:rsidR="008334C5" w:rsidRPr="000615CF" w:rsidRDefault="008334C5" w:rsidP="008334C5">
      <w:pPr>
        <w:spacing w:line="230" w:lineRule="exact"/>
        <w:ind w:right="179" w:firstLine="709"/>
        <w:jc w:val="center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И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с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т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</w:t>
      </w:r>
      <w:r w:rsidRPr="000615CF"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  <w:t>т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у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т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ма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ш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в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д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ни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я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м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.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.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. Б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л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г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нр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в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в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40"/>
          <w:sz w:val="20"/>
          <w:szCs w:val="20"/>
          <w:lang w:val="ru-RU"/>
        </w:rPr>
        <w:t>Р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осс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ий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с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к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о</w:t>
      </w:r>
      <w:r w:rsidRPr="000615CF">
        <w:rPr>
          <w:rFonts w:ascii="Times New Roman" w:hAnsi="Times New Roman" w:cs="Times New Roman"/>
          <w:color w:val="000000"/>
          <w:spacing w:val="50"/>
          <w:sz w:val="20"/>
          <w:szCs w:val="20"/>
          <w:lang w:val="ru-RU"/>
        </w:rPr>
        <w:t>й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а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к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д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ем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ии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615CF">
        <w:rPr>
          <w:rFonts w:ascii="Times New Roman" w:hAnsi="Times New Roman" w:cs="Times New Roman"/>
          <w:color w:val="000000"/>
          <w:spacing w:val="39"/>
          <w:sz w:val="20"/>
          <w:szCs w:val="20"/>
          <w:lang w:val="ru-RU"/>
        </w:rPr>
        <w:t>н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а</w:t>
      </w:r>
      <w:r w:rsidRPr="000615CF">
        <w:rPr>
          <w:rFonts w:ascii="Times New Roman" w:hAnsi="Times New Roman" w:cs="Times New Roman"/>
          <w:color w:val="000000"/>
          <w:spacing w:val="37"/>
          <w:sz w:val="20"/>
          <w:szCs w:val="20"/>
          <w:lang w:val="ru-RU"/>
        </w:rPr>
        <w:t>у</w:t>
      </w:r>
      <w:r w:rsidRPr="000615CF">
        <w:rPr>
          <w:rFonts w:ascii="Times New Roman" w:hAnsi="Times New Roman" w:cs="Times New Roman"/>
          <w:color w:val="000000"/>
          <w:spacing w:val="41"/>
          <w:sz w:val="20"/>
          <w:szCs w:val="20"/>
          <w:lang w:val="ru-RU"/>
        </w:rPr>
        <w:t>к</w:t>
      </w:r>
      <w:r w:rsidRPr="000615C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0615CF">
        <w:rPr>
          <w:lang w:val="ru-RU"/>
        </w:rPr>
        <w:br w:type="textWrapping" w:clear="all"/>
      </w:r>
    </w:p>
    <w:p w:rsidR="008334C5" w:rsidRPr="000615CF" w:rsidRDefault="008334C5" w:rsidP="008334C5">
      <w:pPr>
        <w:ind w:left="1275" w:right="179" w:firstLine="4654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</w:t>
      </w: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spacing w:line="791" w:lineRule="exact"/>
        <w:ind w:left="2410" w:right="376" w:firstLine="1011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ru-RU"/>
        </w:rPr>
        <w:t>Ме</w:t>
      </w:r>
      <w:r w:rsidRPr="000615CF">
        <w:rPr>
          <w:rFonts w:ascii="Times New Roman,Bold" w:hAnsi="Times New Roman,Bold" w:cs="Times New Roman,Bold"/>
          <w:b/>
          <w:bCs/>
          <w:color w:val="000000"/>
          <w:spacing w:val="-4"/>
          <w:sz w:val="36"/>
          <w:szCs w:val="36"/>
          <w:lang w:val="ru-RU"/>
        </w:rPr>
        <w:t>ж</w:t>
      </w:r>
      <w:r w:rsidRPr="000615CF"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ru-RU"/>
        </w:rPr>
        <w:t>дународная  конференция</w:t>
      </w:r>
      <w:r w:rsidRPr="000615CF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 </w:t>
      </w:r>
      <w:r w:rsidRPr="000615CF">
        <w:rPr>
          <w:lang w:val="ru-RU"/>
        </w:rPr>
        <w:br w:type="textWrapping" w:clear="all"/>
      </w:r>
      <w:r w:rsidRPr="000615C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 xml:space="preserve">«МАШИНЫ, ТЕХНОЛОГИИ И  </w:t>
      </w:r>
    </w:p>
    <w:p w:rsidR="008334C5" w:rsidRPr="000615CF" w:rsidRDefault="008334C5" w:rsidP="008334C5">
      <w:pPr>
        <w:spacing w:line="636" w:lineRule="exact"/>
        <w:ind w:left="3152" w:right="376" w:hanging="1615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>МАТЕРИАЛЫ ДЛЯ СОВР</w:t>
      </w:r>
      <w:r w:rsidRPr="000615CF">
        <w:rPr>
          <w:rFonts w:ascii="Times New Roman,Bold" w:hAnsi="Times New Roman,Bold" w:cs="Times New Roman,Bold"/>
          <w:b/>
          <w:bCs/>
          <w:color w:val="000000"/>
          <w:spacing w:val="-2"/>
          <w:sz w:val="48"/>
          <w:szCs w:val="48"/>
          <w:lang w:val="ru-RU"/>
        </w:rPr>
        <w:t>Е</w:t>
      </w:r>
      <w:r w:rsidRPr="000615C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 xml:space="preserve">МЕННОГО  </w:t>
      </w:r>
      <w:r w:rsidRPr="000615CF">
        <w:rPr>
          <w:lang w:val="ru-RU"/>
        </w:rPr>
        <w:br w:type="textWrapping" w:clear="all"/>
      </w:r>
      <w:r w:rsidRPr="000615C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>МАШИНОСТРОЕНИЯ»,</w:t>
      </w:r>
      <w:r w:rsidRPr="000615CF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 xml:space="preserve">  </w:t>
      </w:r>
    </w:p>
    <w:p w:rsidR="008334C5" w:rsidRPr="000615CF" w:rsidRDefault="008334C5" w:rsidP="008334C5">
      <w:pPr>
        <w:ind w:left="1537" w:right="376" w:firstLine="2299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по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с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вященная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>80</w:t>
      </w:r>
      <w:r w:rsidRPr="000615C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>-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л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е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тию</w:t>
      </w:r>
      <w:r w:rsidRPr="000615C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 xml:space="preserve">  </w:t>
      </w:r>
    </w:p>
    <w:p w:rsidR="008334C5" w:rsidRPr="000615CF" w:rsidRDefault="008334C5" w:rsidP="008334C5">
      <w:pPr>
        <w:ind w:left="1537" w:right="376" w:firstLine="1802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Институ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т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а машиноведе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н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ия</w:t>
      </w:r>
      <w:r w:rsidRPr="000615C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 xml:space="preserve">  </w:t>
      </w:r>
    </w:p>
    <w:p w:rsidR="008334C5" w:rsidRPr="000615CF" w:rsidRDefault="008334C5" w:rsidP="008334C5">
      <w:pPr>
        <w:ind w:left="1537" w:right="376" w:firstLine="1973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им. А.А.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 xml:space="preserve"> 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Благонра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в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ова Р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40"/>
          <w:szCs w:val="40"/>
          <w:lang w:val="ru-RU"/>
        </w:rPr>
        <w:t>А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Н</w:t>
      </w:r>
      <w:r w:rsidRPr="000615CF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  </w:t>
      </w:r>
    </w:p>
    <w:p w:rsidR="008334C5" w:rsidRPr="000615CF" w:rsidRDefault="008334C5" w:rsidP="008334C5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ind w:left="2588" w:right="1432" w:firstLine="1757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>2</w:t>
      </w:r>
      <w:r w:rsidRPr="00123C0D">
        <w:rPr>
          <w:rFonts w:ascii="Times New Roman" w:hAnsi="Times New Roman" w:cs="Times New Roman"/>
          <w:color w:val="000000"/>
          <w:sz w:val="32"/>
          <w:szCs w:val="32"/>
          <w:lang w:val="ru-RU"/>
        </w:rPr>
        <w:t>1</w:t>
      </w:r>
      <w:r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>-22 ноября 201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8</w:t>
      </w:r>
      <w:r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года  </w:t>
      </w:r>
    </w:p>
    <w:p w:rsidR="008334C5" w:rsidRPr="00E11BD2" w:rsidRDefault="008334C5" w:rsidP="00E11BD2">
      <w:pPr>
        <w:spacing w:before="75"/>
        <w:ind w:right="1" w:firstLine="709"/>
        <w:jc w:val="center"/>
        <w:rPr>
          <w:rFonts w:ascii="Times New Roman" w:hAnsi="Times New Roman" w:cs="Times New Roman"/>
          <w:color w:val="010302"/>
          <w:lang w:val="ru-RU"/>
        </w:rPr>
      </w:pPr>
      <w:r w:rsidRPr="00E11BD2">
        <w:rPr>
          <w:rFonts w:ascii="Times New Roman,Bold" w:hAnsi="Times New Roman,Bold" w:cs="Times New Roman,Bold"/>
          <w:bCs/>
          <w:color w:val="0C0C0C"/>
          <w:sz w:val="44"/>
          <w:szCs w:val="44"/>
          <w:lang w:val="ru-RU"/>
        </w:rPr>
        <w:t>ПРОГРАММА КОНФЕРЕНЦИИ</w:t>
      </w: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0615CF" w:rsidRDefault="008334C5" w:rsidP="008334C5">
      <w:pPr>
        <w:ind w:left="5200" w:right="4055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МОСКВА</w:t>
      </w:r>
      <w:r w:rsidRPr="000615CF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 </w:t>
      </w:r>
    </w:p>
    <w:p w:rsidR="00B01D4B" w:rsidRPr="000615CF" w:rsidRDefault="008334C5" w:rsidP="008334C5">
      <w:pPr>
        <w:spacing w:before="105"/>
        <w:ind w:left="5200" w:right="4055" w:firstLine="410"/>
        <w:rPr>
          <w:rFonts w:ascii="Times New Roman" w:hAnsi="Times New Roman" w:cs="Times New Roman"/>
          <w:color w:val="010302"/>
          <w:lang w:val="ru-RU"/>
        </w:rPr>
        <w:sectPr w:rsidR="00B01D4B" w:rsidRPr="000615CF" w:rsidSect="00ED647B">
          <w:headerReference w:type="default" r:id="rId12"/>
          <w:footerReference w:type="default" r:id="rId13"/>
          <w:type w:val="continuous"/>
          <w:pgSz w:w="11916" w:h="16848"/>
          <w:pgMar w:top="500" w:right="500" w:bottom="500" w:left="500" w:header="708" w:footer="708" w:gutter="0"/>
          <w:cols w:space="720"/>
          <w:titlePg/>
          <w:docGrid w:linePitch="360"/>
        </w:sectPr>
      </w:pPr>
      <w:r w:rsidRPr="000615C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8</w:t>
      </w:r>
      <w:r w:rsidRPr="000615C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 </w:t>
      </w:r>
      <w:r w:rsidR="000615CF" w:rsidRPr="000615CF">
        <w:rPr>
          <w:lang w:val="ru-RU"/>
        </w:rPr>
        <w:br w:type="page"/>
      </w:r>
    </w:p>
    <w:p w:rsidR="00701D1C" w:rsidRPr="00D92AC0" w:rsidRDefault="00701D1C" w:rsidP="00701D1C">
      <w:pPr>
        <w:ind w:left="709"/>
        <w:jc w:val="center"/>
        <w:rPr>
          <w:rFonts w:cs="Times New Roman"/>
          <w:lang w:val="ru-RU"/>
        </w:rPr>
      </w:pPr>
      <w:r>
        <w:rPr>
          <w:rFonts w:cs="Times New Roman,Bold"/>
          <w:b/>
          <w:bCs/>
          <w:sz w:val="32"/>
          <w:szCs w:val="32"/>
          <w:lang w:val="ru-RU"/>
        </w:rPr>
        <w:lastRenderedPageBreak/>
        <w:t>Программный</w:t>
      </w: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 xml:space="preserve"> коми</w:t>
      </w:r>
      <w:r w:rsidRPr="00D92AC0">
        <w:rPr>
          <w:rFonts w:ascii="Times New Roman,Bold" w:hAnsi="Times New Roman,Bold" w:cs="Times New Roman,Bold"/>
          <w:b/>
          <w:bCs/>
          <w:spacing w:val="-2"/>
          <w:sz w:val="32"/>
          <w:szCs w:val="32"/>
          <w:lang w:val="ru-RU"/>
        </w:rPr>
        <w:t>т</w:t>
      </w: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ет</w:t>
      </w:r>
      <w:r w:rsidRPr="00D92AC0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701D1C" w:rsidRPr="00D92AC0" w:rsidRDefault="00701D1C" w:rsidP="00701D1C">
      <w:pPr>
        <w:spacing w:before="120"/>
        <w:ind w:left="709"/>
        <w:jc w:val="center"/>
        <w:rPr>
          <w:rFonts w:cs="Times New Roman,Bold"/>
          <w:b/>
          <w:bCs/>
          <w:spacing w:val="-2"/>
          <w:sz w:val="24"/>
          <w:szCs w:val="24"/>
          <w:lang w:val="ru-RU"/>
        </w:rPr>
      </w:pPr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>Почётный председатель:</w:t>
      </w:r>
    </w:p>
    <w:p w:rsidR="00701D1C" w:rsidRPr="00D92AC0" w:rsidRDefault="00701D1C" w:rsidP="00701D1C">
      <w:pPr>
        <w:ind w:left="709"/>
        <w:jc w:val="center"/>
        <w:rPr>
          <w:rFonts w:cs="Times New Roman,Bold"/>
          <w:bCs/>
          <w:spacing w:val="-2"/>
          <w:sz w:val="24"/>
          <w:szCs w:val="24"/>
          <w:lang w:val="ru-RU"/>
        </w:rPr>
      </w:pPr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>Ганиев Ривнер Фазылович</w:t>
      </w:r>
      <w:r w:rsidRPr="00D92AC0">
        <w:rPr>
          <w:rFonts w:cs="Times New Roman,Bold"/>
          <w:bCs/>
          <w:spacing w:val="-2"/>
          <w:sz w:val="24"/>
          <w:szCs w:val="24"/>
          <w:lang w:val="ru-RU"/>
        </w:rPr>
        <w:t>, академик РАН,</w:t>
      </w:r>
      <w:r w:rsidRPr="00A53673">
        <w:rPr>
          <w:rFonts w:cs="Times New Roman,Bold"/>
          <w:bCs/>
          <w:spacing w:val="-2"/>
          <w:sz w:val="24"/>
          <w:szCs w:val="24"/>
          <w:lang w:val="ru-RU"/>
        </w:rPr>
        <w:t xml:space="preserve"> </w:t>
      </w:r>
      <w:r>
        <w:rPr>
          <w:rFonts w:cs="Times New Roman,Bold"/>
          <w:bCs/>
          <w:spacing w:val="-2"/>
          <w:sz w:val="24"/>
          <w:szCs w:val="24"/>
          <w:lang w:val="ru-RU"/>
        </w:rPr>
        <w:t>н</w:t>
      </w:r>
      <w:r w:rsidRPr="00D92AC0">
        <w:rPr>
          <w:rFonts w:cs="Times New Roman,Bold"/>
          <w:bCs/>
          <w:spacing w:val="-2"/>
          <w:sz w:val="24"/>
          <w:szCs w:val="24"/>
          <w:lang w:val="ru-RU"/>
        </w:rPr>
        <w:t>аучный руководитель ИМАШ РАН</w:t>
      </w:r>
    </w:p>
    <w:p w:rsidR="00701D1C" w:rsidRPr="00D92AC0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Председатель:</w:t>
      </w:r>
    </w:p>
    <w:p w:rsidR="00701D1C" w:rsidRP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Глазунов Виктор Аркадьевич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, д.т.н., д.филос.н., профессор,</w:t>
      </w:r>
      <w:r w:rsidRPr="00A53673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иректор ИМАШ РАН</w:t>
      </w:r>
    </w:p>
    <w:p w:rsidR="00701D1C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Заместител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председателя: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z w:val="24"/>
          <w:szCs w:val="24"/>
          <w:lang w:val="ru-RU"/>
        </w:rPr>
        <w:t>Юдкин Владимир Фёдорович</w:t>
      </w:r>
      <w:r w:rsidRPr="00D92AC0">
        <w:rPr>
          <w:rFonts w:ascii="Times New Roman" w:hAnsi="Times New Roman" w:cs="Times New Roman"/>
          <w:bCs/>
          <w:sz w:val="24"/>
          <w:szCs w:val="24"/>
          <w:lang w:val="ru-RU"/>
        </w:rPr>
        <w:t>, к.т.н., учёный секретарь</w:t>
      </w:r>
    </w:p>
    <w:p w:rsidR="00701D1C" w:rsidRPr="00D92AC0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Члены комитета</w:t>
      </w: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: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b/>
          <w:spacing w:val="-6"/>
        </w:rPr>
      </w:pPr>
      <w:r w:rsidRPr="00A53673">
        <w:rPr>
          <w:rFonts w:asciiTheme="minorHAnsi" w:hAnsiTheme="minorHAnsi" w:cstheme="minorHAnsi"/>
          <w:b/>
          <w:spacing w:val="-6"/>
        </w:rPr>
        <w:t>Ceccarelli Marco</w:t>
      </w:r>
      <w:r w:rsidRPr="00A53673">
        <w:rPr>
          <w:rFonts w:asciiTheme="minorHAnsi" w:hAnsiTheme="minorHAnsi" w:cstheme="minorHAnsi"/>
          <w:spacing w:val="-6"/>
        </w:rPr>
        <w:t>,</w:t>
      </w:r>
      <w:r w:rsidRPr="00A53673">
        <w:rPr>
          <w:rFonts w:asciiTheme="minorHAnsi" w:hAnsiTheme="minorHAnsi" w:cstheme="minorHAnsi"/>
          <w:b/>
          <w:spacing w:val="-6"/>
        </w:rPr>
        <w:t xml:space="preserve"> </w:t>
      </w:r>
      <w:r w:rsidRPr="00A53673">
        <w:rPr>
          <w:rFonts w:asciiTheme="minorHAnsi" w:hAnsiTheme="minorHAnsi" w:cstheme="minorHAnsi"/>
          <w:spacing w:val="-6"/>
        </w:rPr>
        <w:t>профессор университета г. Кассино (Италия)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spacing w:val="-6"/>
        </w:rPr>
      </w:pPr>
      <w:r w:rsidRPr="00A53673">
        <w:rPr>
          <w:rFonts w:asciiTheme="minorHAnsi" w:hAnsiTheme="minorHAnsi" w:cstheme="minorHAnsi"/>
          <w:b/>
          <w:spacing w:val="-6"/>
        </w:rPr>
        <w:t>Takanishi Atsuo</w:t>
      </w:r>
      <w:r w:rsidRPr="00A53673">
        <w:rPr>
          <w:rFonts w:asciiTheme="minorHAnsi" w:hAnsiTheme="minorHAnsi" w:cstheme="minorHAnsi"/>
          <w:spacing w:val="-6"/>
        </w:rPr>
        <w:t>, профессор университета г. Васеда (Япония)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spacing w:val="-6"/>
        </w:rPr>
      </w:pPr>
      <w:r w:rsidRPr="00A53673">
        <w:rPr>
          <w:rFonts w:asciiTheme="minorHAnsi" w:hAnsiTheme="minorHAnsi" w:cstheme="minorHAnsi"/>
          <w:b/>
          <w:spacing w:val="-6"/>
        </w:rPr>
        <w:t>Arakelyan Vigen</w:t>
      </w:r>
      <w:r w:rsidRPr="00A53673">
        <w:rPr>
          <w:rFonts w:asciiTheme="minorHAnsi" w:hAnsiTheme="minorHAnsi" w:cstheme="minorHAnsi"/>
          <w:spacing w:val="-6"/>
        </w:rPr>
        <w:t xml:space="preserve">, профессор университета г. </w:t>
      </w:r>
      <w:r>
        <w:rPr>
          <w:rFonts w:asciiTheme="minorHAnsi" w:hAnsiTheme="minorHAnsi" w:cstheme="minorHAnsi"/>
          <w:spacing w:val="-6"/>
        </w:rPr>
        <w:t>Лион</w:t>
      </w:r>
      <w:r w:rsidRPr="00A53673">
        <w:rPr>
          <w:rFonts w:asciiTheme="minorHAnsi" w:hAnsiTheme="minorHAnsi" w:cstheme="minorHAnsi"/>
          <w:spacing w:val="-6"/>
        </w:rPr>
        <w:t xml:space="preserve"> (Франция)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spacing w:val="-6"/>
        </w:rPr>
      </w:pPr>
      <w:r w:rsidRPr="00A53673">
        <w:rPr>
          <w:rFonts w:asciiTheme="minorHAnsi" w:hAnsiTheme="minorHAnsi" w:cstheme="minorHAnsi"/>
          <w:b/>
          <w:spacing w:val="-6"/>
        </w:rPr>
        <w:t>Азиков Н</w:t>
      </w:r>
      <w:r>
        <w:rPr>
          <w:rFonts w:asciiTheme="minorHAnsi" w:hAnsiTheme="minorHAnsi" w:cstheme="minorHAnsi"/>
          <w:b/>
          <w:spacing w:val="-6"/>
        </w:rPr>
        <w:t xml:space="preserve">иколай </w:t>
      </w:r>
      <w:r w:rsidRPr="00A53673">
        <w:rPr>
          <w:rFonts w:asciiTheme="minorHAnsi" w:hAnsiTheme="minorHAnsi" w:cstheme="minorHAnsi"/>
          <w:b/>
          <w:spacing w:val="-6"/>
        </w:rPr>
        <w:t>С</w:t>
      </w:r>
      <w:r>
        <w:rPr>
          <w:rFonts w:asciiTheme="minorHAnsi" w:hAnsiTheme="minorHAnsi" w:cstheme="minorHAnsi"/>
          <w:b/>
          <w:spacing w:val="-6"/>
        </w:rPr>
        <w:t>ергеевич</w:t>
      </w:r>
      <w:r w:rsidRPr="00A53673">
        <w:rPr>
          <w:rFonts w:asciiTheme="minorHAnsi" w:hAnsiTheme="minorHAnsi" w:cstheme="minorHAnsi"/>
          <w:spacing w:val="-6"/>
        </w:rPr>
        <w:t>, д.т.н., профессор, зам. директора по научной работе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pacing w:val="-2"/>
          <w:sz w:val="32"/>
          <w:szCs w:val="24"/>
          <w:lang w:val="ru-RU"/>
        </w:rPr>
      </w:pPr>
      <w:r w:rsidRPr="00A53673">
        <w:rPr>
          <w:rFonts w:cstheme="minorHAnsi"/>
          <w:b/>
          <w:spacing w:val="-6"/>
          <w:sz w:val="24"/>
          <w:lang w:val="ru-RU"/>
        </w:rPr>
        <w:t>Филиппов Г</w:t>
      </w:r>
      <w:r>
        <w:rPr>
          <w:rFonts w:cstheme="minorHAnsi"/>
          <w:b/>
          <w:spacing w:val="-6"/>
          <w:sz w:val="24"/>
          <w:lang w:val="ru-RU"/>
        </w:rPr>
        <w:t xml:space="preserve">леб </w:t>
      </w:r>
      <w:r w:rsidRPr="00A53673">
        <w:rPr>
          <w:rFonts w:cstheme="minorHAnsi"/>
          <w:b/>
          <w:spacing w:val="-6"/>
          <w:sz w:val="24"/>
          <w:lang w:val="ru-RU"/>
        </w:rPr>
        <w:t>С</w:t>
      </w:r>
      <w:r>
        <w:rPr>
          <w:rFonts w:cstheme="minorHAnsi"/>
          <w:b/>
          <w:spacing w:val="-6"/>
          <w:sz w:val="24"/>
          <w:lang w:val="ru-RU"/>
        </w:rPr>
        <w:t>ергеевич</w:t>
      </w:r>
      <w:r w:rsidRPr="00A53673">
        <w:rPr>
          <w:rFonts w:cstheme="minorHAnsi"/>
          <w:spacing w:val="-6"/>
          <w:sz w:val="24"/>
          <w:lang w:val="ru-RU"/>
        </w:rPr>
        <w:t>, к.ф.-м.н., зам. директора по научной работе</w:t>
      </w:r>
    </w:p>
    <w:p w:rsidR="00701D1C" w:rsidRPr="00D92AC0" w:rsidRDefault="00701D1C" w:rsidP="00701D1C">
      <w:pPr>
        <w:spacing w:before="120"/>
        <w:ind w:left="709"/>
        <w:jc w:val="center"/>
        <w:rPr>
          <w:rFonts w:cs="Times New Roman"/>
          <w:lang w:val="ru-RU"/>
        </w:rPr>
      </w:pP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Организационный коми</w:t>
      </w:r>
      <w:r w:rsidRPr="00D92AC0">
        <w:rPr>
          <w:rFonts w:ascii="Times New Roman,Bold" w:hAnsi="Times New Roman,Bold" w:cs="Times New Roman,Bold"/>
          <w:b/>
          <w:bCs/>
          <w:spacing w:val="-2"/>
          <w:sz w:val="32"/>
          <w:szCs w:val="32"/>
          <w:lang w:val="ru-RU"/>
        </w:rPr>
        <w:t>т</w:t>
      </w: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ет</w:t>
      </w:r>
      <w:r w:rsidRPr="00D92AC0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701D1C" w:rsidRPr="00D92AC0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Председатель:</w:t>
      </w:r>
    </w:p>
    <w:p w:rsidR="00701D1C" w:rsidRPr="00D92AC0" w:rsidRDefault="00701D1C" w:rsidP="00701D1C">
      <w:pPr>
        <w:ind w:left="709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Глазунов Виктор Аркадьевич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, д.т.н., д.филос.н., профессор,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д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иректор ИМАШ РАН</w:t>
      </w:r>
    </w:p>
    <w:p w:rsidR="00701D1C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Заместител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председателя: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z w:val="24"/>
          <w:szCs w:val="24"/>
          <w:lang w:val="ru-RU"/>
        </w:rPr>
        <w:t>Юдкин Владимир Фёдорович</w:t>
      </w:r>
      <w:r w:rsidRPr="00D92AC0">
        <w:rPr>
          <w:rFonts w:ascii="Times New Roman" w:hAnsi="Times New Roman" w:cs="Times New Roman"/>
          <w:bCs/>
          <w:sz w:val="24"/>
          <w:szCs w:val="24"/>
          <w:lang w:val="ru-RU"/>
        </w:rPr>
        <w:t>, к.т.н., учёный секретарь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Филиппов Глеб Сергеевич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к.ф.-м.н., зам. директора по научной работе</w:t>
      </w:r>
    </w:p>
    <w:p w:rsidR="00701D1C" w:rsidRPr="00BB2D65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D6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Члены комитета: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Азиков Николай Сергеевич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зам. директора по научной работе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Киреев Иван Дмитриевич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заместитель директора по общим вопросам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Петюков Эдуард Николаевич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н</w:t>
      </w:r>
      <w:r w:rsidRPr="00A5367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ачальник отдела кадров</w:t>
      </w:r>
      <w:r w:rsidRPr="00A53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536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A536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заместитель директора по управлению персоналом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Кузнецов Юрий Степанович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зам. директора НЦ НВМТ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Украинский Леонид Ефимович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зам. директора НЦ НВМТ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sz w:val="24"/>
          <w:szCs w:val="24"/>
          <w:lang w:val="ru-RU"/>
        </w:rPr>
        <w:t>Албагачиев Али Юсупович</w:t>
      </w:r>
      <w:r w:rsidRPr="00A536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д.т.н., профессор, зав. отделом «Трение, износ, смазка. Трибология»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Бобро</w:t>
      </w:r>
      <w:r w:rsidRPr="00A5367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ницкий Юрий Иванович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д.ф.-м.н., с.н.с., зав. отделом «Теоретическая и прикладная акустика»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Косарев Олег Иванович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с.н.с., зав. отделом «Виброакустика машин»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Матвиенко</w:t>
      </w:r>
      <w:r w:rsidRPr="00A5367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Юрий Григорьевич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зав. отделом «Прочность, живучесть и безопасность машин»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sz w:val="24"/>
          <w:szCs w:val="24"/>
          <w:lang w:val="ru-RU"/>
        </w:rPr>
        <w:t>Романов Александр Никитович</w:t>
      </w:r>
      <w:r w:rsidRPr="00A536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д.т.н., профессор, зав. отделом «Конструкционное материаловедение»</w:t>
      </w:r>
    </w:p>
    <w:p w:rsidR="00701D1C" w:rsidRPr="003156C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Саберов Хайдяр Фейзрахманович</w:t>
      </w:r>
      <w:r>
        <w:rPr>
          <w:rFonts w:ascii="Times New Roman" w:hAnsi="Times New Roman" w:cs="Times New Roman"/>
          <w:sz w:val="24"/>
          <w:szCs w:val="24"/>
          <w:lang w:val="ru-RU"/>
        </w:rPr>
        <w:t>, к.т.н., зав. ОНТИПиВ</w:t>
      </w:r>
    </w:p>
    <w:p w:rsidR="00701D1C" w:rsidRPr="003156C3" w:rsidRDefault="00701D1C" w:rsidP="00701D1C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Сайфуллин Инсаф Шарифулович</w:t>
      </w:r>
      <w:r>
        <w:rPr>
          <w:rFonts w:ascii="Times New Roman" w:hAnsi="Times New Roman" w:cs="Times New Roman"/>
          <w:sz w:val="24"/>
          <w:szCs w:val="24"/>
          <w:lang w:val="ru-RU"/>
        </w:rPr>
        <w:t>, д.х.н., профессор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Соловьёв Виктор Олегович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к.т.н., зав. отделом «Вибрационная биомеханика»</w:t>
      </w: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01D1C" w:rsidRPr="00BB2D65" w:rsidRDefault="00701D1C" w:rsidP="00701D1C">
      <w:pPr>
        <w:tabs>
          <w:tab w:val="left" w:pos="9923"/>
        </w:tabs>
        <w:spacing w:before="120"/>
        <w:ind w:left="709"/>
        <w:jc w:val="center"/>
        <w:rPr>
          <w:rFonts w:cs="Times New Roman,Bold"/>
          <w:b/>
          <w:bCs/>
          <w:color w:val="000000"/>
          <w:sz w:val="36"/>
          <w:szCs w:val="28"/>
          <w:lang w:val="ru-RU"/>
        </w:rPr>
      </w:pPr>
      <w:r w:rsidRPr="00BB2D65">
        <w:rPr>
          <w:rFonts w:ascii="Times New Roman,Bold" w:hAnsi="Times New Roman,Bold" w:cs="Times New Roman,Bold"/>
          <w:b/>
          <w:bCs/>
          <w:color w:val="000000"/>
          <w:sz w:val="32"/>
          <w:szCs w:val="28"/>
          <w:lang w:val="ru-RU"/>
        </w:rPr>
        <w:t>Организаторы ко</w:t>
      </w:r>
      <w:r w:rsidRPr="00BB2D65">
        <w:rPr>
          <w:rFonts w:ascii="Times New Roman,Bold" w:hAnsi="Times New Roman,Bold" w:cs="Times New Roman,Bold"/>
          <w:b/>
          <w:bCs/>
          <w:color w:val="000000"/>
          <w:spacing w:val="-3"/>
          <w:sz w:val="32"/>
          <w:szCs w:val="28"/>
          <w:lang w:val="ru-RU"/>
        </w:rPr>
        <w:t>н</w:t>
      </w:r>
      <w:r w:rsidRPr="00BB2D65">
        <w:rPr>
          <w:rFonts w:ascii="Times New Roman,Bold" w:hAnsi="Times New Roman,Bold" w:cs="Times New Roman,Bold"/>
          <w:b/>
          <w:bCs/>
          <w:color w:val="000000"/>
          <w:spacing w:val="-2"/>
          <w:sz w:val="32"/>
          <w:szCs w:val="28"/>
          <w:lang w:val="ru-RU"/>
        </w:rPr>
        <w:t>ф</w:t>
      </w:r>
      <w:r w:rsidRPr="00BB2D65">
        <w:rPr>
          <w:rFonts w:ascii="Times New Roman,Bold" w:hAnsi="Times New Roman,Bold" w:cs="Times New Roman,Bold"/>
          <w:b/>
          <w:bCs/>
          <w:color w:val="000000"/>
          <w:sz w:val="32"/>
          <w:szCs w:val="28"/>
          <w:lang w:val="ru-RU"/>
        </w:rPr>
        <w:t>еренции</w:t>
      </w:r>
      <w:r>
        <w:rPr>
          <w:rFonts w:cs="Times New Roman,Bold"/>
          <w:b/>
          <w:bCs/>
          <w:color w:val="000000"/>
          <w:sz w:val="32"/>
          <w:szCs w:val="28"/>
          <w:lang w:val="ru-RU"/>
        </w:rPr>
        <w:t>:</w:t>
      </w:r>
    </w:p>
    <w:p w:rsidR="00B01D4B" w:rsidRPr="000615CF" w:rsidRDefault="00701D1C" w:rsidP="00701D1C">
      <w:pPr>
        <w:tabs>
          <w:tab w:val="left" w:pos="9923"/>
        </w:tabs>
        <w:spacing w:line="318" w:lineRule="exact"/>
        <w:ind w:left="794"/>
        <w:jc w:val="center"/>
        <w:rPr>
          <w:rFonts w:ascii="Times New Roman" w:hAnsi="Times New Roman" w:cs="Times New Roman"/>
          <w:color w:val="010302"/>
          <w:lang w:val="ru-RU"/>
        </w:rPr>
        <w:sectPr w:rsidR="00B01D4B" w:rsidRPr="000615CF" w:rsidSect="00365CAF">
          <w:type w:val="continuous"/>
          <w:pgSz w:w="11916" w:h="16848"/>
          <w:pgMar w:top="500" w:right="717" w:bottom="500" w:left="1134" w:header="708" w:footer="708" w:gutter="0"/>
          <w:cols w:space="720"/>
          <w:docGrid w:linePitch="360"/>
        </w:sectPr>
      </w:pP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Министерство науки и высшего образования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,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Российская академия наук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,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Отделение энергетики, машиностроения, механики и процессов управления РАН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,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Российский фонд фундаментальных исследований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,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Федеральное государственное бюджетное  учреждение науки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Институт машиноведения им. А.А. Благонравова Российской академии наук</w:t>
      </w:r>
      <w:r w:rsidR="000615CF" w:rsidRPr="000615CF">
        <w:rPr>
          <w:lang w:val="ru-RU"/>
        </w:rPr>
        <w:br w:type="page"/>
      </w:r>
    </w:p>
    <w:p w:rsidR="00A20EEE" w:rsidRDefault="00A20EEE" w:rsidP="00916579">
      <w:pPr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A20EEE">
        <w:rPr>
          <w:rFonts w:cs="Times New Roman,Bold"/>
          <w:b/>
          <w:bCs/>
          <w:color w:val="000000"/>
          <w:sz w:val="28"/>
          <w:szCs w:val="28"/>
          <w:lang w:val="ru-RU"/>
        </w:rPr>
        <w:lastRenderedPageBreak/>
        <w:t>ДОПОЛНИТЕЛЬНАЯ ИНФОРМАЦИЯ</w:t>
      </w:r>
    </w:p>
    <w:p w:rsidR="00916579" w:rsidRPr="00A20EEE" w:rsidRDefault="00916579" w:rsidP="00916579">
      <w:pPr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A20EEE" w:rsidRPr="00916579" w:rsidRDefault="00A20EEE" w:rsidP="00916579">
      <w:pPr>
        <w:jc w:val="both"/>
        <w:rPr>
          <w:rFonts w:cs="Times New Roman,Bold"/>
          <w:bCs/>
          <w:color w:val="000000"/>
          <w:sz w:val="28"/>
          <w:szCs w:val="28"/>
          <w:lang w:val="ru-RU"/>
        </w:rPr>
      </w:pPr>
      <w:r w:rsidRPr="00A20EEE">
        <w:rPr>
          <w:rFonts w:cs="Times New Roman,Bold"/>
          <w:b/>
          <w:bCs/>
          <w:color w:val="000000"/>
          <w:sz w:val="28"/>
          <w:szCs w:val="28"/>
          <w:lang w:val="ru-RU"/>
        </w:rPr>
        <w:t>Регистрация</w:t>
      </w:r>
      <w:r w:rsidR="00916579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Pr="00A20EEE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участников 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21 ноября 201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8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 г., 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среда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, с </w:t>
      </w:r>
      <w:r w:rsidR="00EE1174">
        <w:rPr>
          <w:rFonts w:cs="Times New Roman,Bold"/>
          <w:bCs/>
          <w:color w:val="000000"/>
          <w:sz w:val="28"/>
          <w:szCs w:val="28"/>
          <w:lang w:val="ru-RU"/>
        </w:rPr>
        <w:t>9:00 до 10:0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0 в фойе</w:t>
      </w:r>
      <w:r w:rsid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 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конференц-зала.</w:t>
      </w:r>
    </w:p>
    <w:p w:rsidR="00A20EEE" w:rsidRPr="00916579" w:rsidRDefault="00A20EEE" w:rsidP="00916579">
      <w:pPr>
        <w:jc w:val="both"/>
        <w:rPr>
          <w:rFonts w:cs="Times New Roman,Bold"/>
          <w:bCs/>
          <w:color w:val="000000"/>
          <w:sz w:val="28"/>
          <w:szCs w:val="28"/>
          <w:lang w:val="ru-RU"/>
        </w:rPr>
      </w:pPr>
      <w:r w:rsidRPr="00A20EEE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Открытие конференции 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состоится 21 н</w:t>
      </w:r>
      <w:r w:rsidR="00916579">
        <w:rPr>
          <w:rFonts w:cs="Times New Roman,Bold"/>
          <w:bCs/>
          <w:color w:val="000000"/>
          <w:sz w:val="28"/>
          <w:szCs w:val="28"/>
          <w:lang w:val="ru-RU"/>
        </w:rPr>
        <w:t>оября 201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8</w:t>
      </w:r>
      <w:r w:rsid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 г., 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среда</w:t>
      </w:r>
      <w:r w:rsidR="00916579">
        <w:rPr>
          <w:rFonts w:cs="Times New Roman,Bold"/>
          <w:bCs/>
          <w:color w:val="000000"/>
          <w:sz w:val="28"/>
          <w:szCs w:val="28"/>
          <w:lang w:val="ru-RU"/>
        </w:rPr>
        <w:t>, в 10.</w:t>
      </w:r>
      <w:r w:rsidR="00EE1174">
        <w:rPr>
          <w:rFonts w:cs="Times New Roman,Bold"/>
          <w:bCs/>
          <w:color w:val="000000"/>
          <w:sz w:val="28"/>
          <w:szCs w:val="28"/>
          <w:lang w:val="ru-RU"/>
        </w:rPr>
        <w:t>0</w:t>
      </w:r>
      <w:r w:rsid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0 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в конференц-зале Института машиноведени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я им. А.А. Благонравова РАН (М. Харитоньевский пер.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, д.4, 2 этаж)</w:t>
      </w:r>
      <w:r w:rsidR="008C041F">
        <w:rPr>
          <w:rFonts w:cs="Times New Roman,Bold"/>
          <w:bCs/>
          <w:color w:val="000000"/>
          <w:sz w:val="28"/>
          <w:szCs w:val="28"/>
          <w:lang w:val="ru-RU"/>
        </w:rPr>
        <w:t>.</w:t>
      </w:r>
    </w:p>
    <w:p w:rsidR="00A20EEE" w:rsidRPr="00A20EEE" w:rsidRDefault="00A20EEE" w:rsidP="00A20EEE">
      <w:pPr>
        <w:ind w:firstLine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A20EEE">
        <w:rPr>
          <w:rFonts w:cs="Times New Roman,Bold"/>
          <w:b/>
          <w:bCs/>
          <w:color w:val="000000"/>
          <w:sz w:val="28"/>
          <w:szCs w:val="28"/>
          <w:lang w:val="ru-RU"/>
        </w:rPr>
        <w:t>ПРОЕЗД</w:t>
      </w:r>
    </w:p>
    <w:p w:rsidR="00A20EEE" w:rsidRPr="00A20EEE" w:rsidRDefault="00A20EEE" w:rsidP="00916579">
      <w:pPr>
        <w:jc w:val="both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A20EEE">
        <w:rPr>
          <w:rFonts w:cs="Times New Roman,Bold"/>
          <w:b/>
          <w:bCs/>
          <w:color w:val="000000"/>
          <w:sz w:val="28"/>
          <w:szCs w:val="28"/>
          <w:lang w:val="ru-RU"/>
        </w:rPr>
        <w:t>На общественном транспорте:</w:t>
      </w:r>
    </w:p>
    <w:p w:rsidR="00A20EEE" w:rsidRDefault="00A20EEE" w:rsidP="00916579">
      <w:pPr>
        <w:jc w:val="both"/>
        <w:rPr>
          <w:rFonts w:cs="Times New Roman,Bold"/>
          <w:bCs/>
          <w:color w:val="000000"/>
          <w:sz w:val="28"/>
          <w:szCs w:val="28"/>
          <w:lang w:val="ru-RU"/>
        </w:rPr>
      </w:pP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>Станци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и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 метро «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Тургеневская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», 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 xml:space="preserve">«Чистые пруды», </w:t>
      </w:r>
      <w:r w:rsidRPr="00916579">
        <w:rPr>
          <w:rFonts w:cs="Times New Roman,Bold"/>
          <w:bCs/>
          <w:color w:val="000000"/>
          <w:sz w:val="28"/>
          <w:szCs w:val="28"/>
          <w:lang w:val="ru-RU"/>
        </w:rPr>
        <w:t xml:space="preserve">далее </w:t>
      </w:r>
      <w:r w:rsidR="00F66326">
        <w:rPr>
          <w:rFonts w:cs="Times New Roman,Bold"/>
          <w:bCs/>
          <w:color w:val="000000"/>
          <w:sz w:val="28"/>
          <w:szCs w:val="28"/>
          <w:lang w:val="ru-RU"/>
        </w:rPr>
        <w:t>пешком.</w:t>
      </w:r>
    </w:p>
    <w:p w:rsidR="00F66326" w:rsidRPr="00916579" w:rsidRDefault="00F66326" w:rsidP="00916579">
      <w:pPr>
        <w:jc w:val="both"/>
        <w:rPr>
          <w:rFonts w:cs="Times New Roman,Bold"/>
          <w:bCs/>
          <w:color w:val="000000"/>
          <w:sz w:val="28"/>
          <w:szCs w:val="28"/>
          <w:lang w:val="ru-RU"/>
        </w:rPr>
      </w:pPr>
    </w:p>
    <w:p w:rsidR="00916579" w:rsidRDefault="00F66326" w:rsidP="00916579">
      <w:pPr>
        <w:jc w:val="both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96294C4" wp14:editId="65F20103">
            <wp:extent cx="6444685" cy="407106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18-06-2018_09-14-07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738" cy="407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EE" w:rsidRDefault="00A20EEE" w:rsidP="00916579">
      <w:pPr>
        <w:jc w:val="center"/>
        <w:rPr>
          <w:lang w:val="ru-RU"/>
        </w:rPr>
      </w:pPr>
    </w:p>
    <w:p w:rsidR="00916579" w:rsidRPr="00916579" w:rsidRDefault="00916579" w:rsidP="00916579">
      <w:pPr>
        <w:jc w:val="both"/>
        <w:rPr>
          <w:b/>
          <w:sz w:val="28"/>
          <w:szCs w:val="28"/>
          <w:lang w:val="ru-RU"/>
        </w:rPr>
      </w:pPr>
      <w:r w:rsidRPr="00916579">
        <w:rPr>
          <w:b/>
          <w:sz w:val="28"/>
          <w:szCs w:val="28"/>
          <w:lang w:val="ru-RU"/>
        </w:rPr>
        <w:t>Работа секций 21-22 ноября будет проходить в ИМАШ РАН по адрес</w:t>
      </w:r>
      <w:r w:rsidR="00F66326">
        <w:rPr>
          <w:b/>
          <w:sz w:val="28"/>
          <w:szCs w:val="28"/>
          <w:lang w:val="ru-RU"/>
        </w:rPr>
        <w:t>у</w:t>
      </w:r>
      <w:r w:rsidRPr="00916579">
        <w:rPr>
          <w:b/>
          <w:sz w:val="28"/>
          <w:szCs w:val="28"/>
          <w:lang w:val="ru-RU"/>
        </w:rPr>
        <w:t>:</w:t>
      </w:r>
    </w:p>
    <w:p w:rsidR="00916579" w:rsidRPr="00916579" w:rsidRDefault="00916579" w:rsidP="00916579">
      <w:pPr>
        <w:jc w:val="both"/>
        <w:rPr>
          <w:sz w:val="28"/>
          <w:szCs w:val="28"/>
          <w:lang w:val="ru-RU"/>
        </w:rPr>
      </w:pPr>
      <w:r w:rsidRPr="00916579">
        <w:rPr>
          <w:sz w:val="28"/>
          <w:szCs w:val="28"/>
          <w:lang w:val="ru-RU"/>
        </w:rPr>
        <w:t>Москва, М. Харитоньевский пер., 4 , конференц-зал</w:t>
      </w:r>
      <w:r w:rsidR="00F66326">
        <w:rPr>
          <w:sz w:val="28"/>
          <w:szCs w:val="28"/>
          <w:lang w:val="ru-RU"/>
        </w:rPr>
        <w:t>.</w:t>
      </w:r>
    </w:p>
    <w:p w:rsidR="00916579" w:rsidRPr="00916579" w:rsidRDefault="00916579" w:rsidP="00916579">
      <w:pPr>
        <w:jc w:val="both"/>
        <w:rPr>
          <w:sz w:val="28"/>
          <w:szCs w:val="28"/>
          <w:lang w:val="ru-RU"/>
        </w:rPr>
      </w:pPr>
    </w:p>
    <w:p w:rsidR="00916579" w:rsidRPr="00916579" w:rsidRDefault="00916579" w:rsidP="00916579">
      <w:pPr>
        <w:jc w:val="both"/>
        <w:rPr>
          <w:sz w:val="28"/>
          <w:szCs w:val="28"/>
          <w:lang w:val="ru-RU"/>
        </w:rPr>
      </w:pPr>
      <w:r w:rsidRPr="00916579">
        <w:rPr>
          <w:b/>
          <w:sz w:val="28"/>
          <w:szCs w:val="28"/>
          <w:lang w:val="ru-RU"/>
        </w:rPr>
        <w:t xml:space="preserve">Продолжительность </w:t>
      </w:r>
      <w:r w:rsidRPr="00916579">
        <w:rPr>
          <w:sz w:val="28"/>
          <w:szCs w:val="28"/>
          <w:lang w:val="ru-RU"/>
        </w:rPr>
        <w:t xml:space="preserve">секционных докладов – </w:t>
      </w:r>
      <w:r w:rsidR="000D3022">
        <w:rPr>
          <w:b/>
          <w:sz w:val="28"/>
          <w:szCs w:val="28"/>
          <w:lang w:val="ru-RU"/>
        </w:rPr>
        <w:t>10</w:t>
      </w:r>
      <w:r w:rsidRPr="00916579">
        <w:rPr>
          <w:b/>
          <w:sz w:val="28"/>
          <w:szCs w:val="28"/>
          <w:lang w:val="ru-RU"/>
        </w:rPr>
        <w:t xml:space="preserve"> мин</w:t>
      </w:r>
      <w:r w:rsidRPr="00916579">
        <w:rPr>
          <w:sz w:val="28"/>
          <w:szCs w:val="28"/>
          <w:lang w:val="ru-RU"/>
        </w:rPr>
        <w:t xml:space="preserve">., пленарных - </w:t>
      </w:r>
      <w:r w:rsidRPr="00916579">
        <w:rPr>
          <w:b/>
          <w:sz w:val="28"/>
          <w:szCs w:val="28"/>
          <w:lang w:val="ru-RU"/>
        </w:rPr>
        <w:t>20 мин</w:t>
      </w:r>
      <w:r w:rsidRPr="00916579">
        <w:rPr>
          <w:sz w:val="28"/>
          <w:szCs w:val="28"/>
          <w:lang w:val="ru-RU"/>
        </w:rPr>
        <w:t>.</w:t>
      </w:r>
    </w:p>
    <w:p w:rsidR="00916579" w:rsidRPr="00916579" w:rsidRDefault="00916579" w:rsidP="00916579">
      <w:pPr>
        <w:jc w:val="both"/>
        <w:rPr>
          <w:sz w:val="28"/>
          <w:szCs w:val="28"/>
          <w:lang w:val="ru-RU"/>
        </w:rPr>
      </w:pPr>
    </w:p>
    <w:p w:rsidR="00916579" w:rsidRPr="00916579" w:rsidRDefault="00916579" w:rsidP="00916579">
      <w:pPr>
        <w:ind w:left="2268"/>
        <w:rPr>
          <w:sz w:val="28"/>
          <w:szCs w:val="28"/>
          <w:lang w:val="ru-RU"/>
        </w:rPr>
      </w:pPr>
      <w:r w:rsidRPr="00916579">
        <w:rPr>
          <w:sz w:val="28"/>
          <w:szCs w:val="28"/>
          <w:lang w:val="ru-RU"/>
        </w:rPr>
        <w:t xml:space="preserve">Утренние заседания    – </w:t>
      </w:r>
      <w:r w:rsidRPr="00916579">
        <w:rPr>
          <w:sz w:val="28"/>
          <w:szCs w:val="28"/>
          <w:lang w:val="ru-RU"/>
        </w:rPr>
        <w:tab/>
        <w:t>10:</w:t>
      </w:r>
      <w:r w:rsidR="00F66326">
        <w:rPr>
          <w:sz w:val="28"/>
          <w:szCs w:val="28"/>
          <w:lang w:val="ru-RU"/>
        </w:rPr>
        <w:t>0</w:t>
      </w:r>
      <w:r w:rsidRPr="00916579">
        <w:rPr>
          <w:sz w:val="28"/>
          <w:szCs w:val="28"/>
          <w:lang w:val="ru-RU"/>
        </w:rPr>
        <w:t>0-13:30</w:t>
      </w:r>
    </w:p>
    <w:p w:rsidR="00916579" w:rsidRPr="00916579" w:rsidRDefault="00916579" w:rsidP="00916579">
      <w:pPr>
        <w:ind w:left="2268"/>
        <w:rPr>
          <w:sz w:val="28"/>
          <w:szCs w:val="28"/>
          <w:lang w:val="ru-RU"/>
        </w:rPr>
      </w:pPr>
      <w:r w:rsidRPr="00916579">
        <w:rPr>
          <w:sz w:val="28"/>
          <w:szCs w:val="28"/>
          <w:lang w:val="ru-RU"/>
        </w:rPr>
        <w:t xml:space="preserve">Дневные заседания     – </w:t>
      </w:r>
      <w:r w:rsidRPr="00916579">
        <w:rPr>
          <w:sz w:val="28"/>
          <w:szCs w:val="28"/>
          <w:lang w:val="ru-RU"/>
        </w:rPr>
        <w:tab/>
        <w:t>14:00-18:00</w:t>
      </w:r>
    </w:p>
    <w:p w:rsidR="00916579" w:rsidRPr="00916579" w:rsidRDefault="00916579" w:rsidP="00916579">
      <w:pPr>
        <w:ind w:left="2268"/>
        <w:rPr>
          <w:sz w:val="28"/>
          <w:szCs w:val="28"/>
          <w:lang w:val="ru-RU"/>
        </w:rPr>
      </w:pPr>
      <w:r w:rsidRPr="00916579">
        <w:rPr>
          <w:sz w:val="28"/>
          <w:szCs w:val="28"/>
          <w:lang w:val="ru-RU"/>
        </w:rPr>
        <w:t xml:space="preserve">Обеденный перерыв   – </w:t>
      </w:r>
      <w:r w:rsidRPr="00916579">
        <w:rPr>
          <w:sz w:val="28"/>
          <w:szCs w:val="28"/>
          <w:lang w:val="ru-RU"/>
        </w:rPr>
        <w:tab/>
        <w:t>13:30-14:00</w:t>
      </w:r>
    </w:p>
    <w:p w:rsidR="00916579" w:rsidRDefault="00916579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br w:type="page"/>
      </w:r>
    </w:p>
    <w:p w:rsidR="00B46FB3" w:rsidRDefault="00B46FB3" w:rsidP="00A20EEE">
      <w:pPr>
        <w:ind w:firstLine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lastRenderedPageBreak/>
        <w:t>21 ноября, среда</w:t>
      </w:r>
    </w:p>
    <w:p w:rsidR="00B0043A" w:rsidRDefault="00B0043A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ИМАШ РАН, г. Москва, </w:t>
      </w:r>
      <w:r w:rsidR="00F03B9F">
        <w:rPr>
          <w:rFonts w:ascii="Times New Roman" w:hAnsi="Times New Roman" w:cs="Times New Roman"/>
          <w:color w:val="000000"/>
          <w:sz w:val="28"/>
          <w:szCs w:val="28"/>
          <w:lang w:val="ru-RU"/>
        </w:rPr>
        <w:t>М. Харитоньевский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пер., д.4</w:t>
      </w:r>
    </w:p>
    <w:p w:rsidR="00D64963" w:rsidRDefault="00D64963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Большой конференц</w:t>
      </w:r>
      <w:r w:rsidR="000D54EC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</w:t>
      </w:r>
    </w:p>
    <w:p w:rsidR="00B62BC0" w:rsidRDefault="00B62BC0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9:00-10:00</w:t>
      </w:r>
      <w:r w:rsidR="00A966BF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Регистрация участников конференции</w:t>
      </w:r>
      <w:r w:rsidR="008C041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C041F" w:rsidRPr="008C04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8C041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фойе конференц-зала.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966BF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:00-1</w:t>
      </w:r>
      <w:r w:rsidR="00A966BF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:10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Открытие конференции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Приветственное слово д.т.н., д.филос.н., профессор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Глазунов Виктор Аркадьевич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иректор ИМАШ РАН</w:t>
      </w:r>
    </w:p>
    <w:p w:rsidR="00A966BF" w:rsidRPr="00A966BF" w:rsidRDefault="00A966BF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10:10-11:10 Приветственные слова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Президента РАН, представителей </w:t>
      </w:r>
      <w:r w:rsidR="00701D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резидиума РАН, Министерства науки и высшего образования и других организаций и предприятий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11:10-11:25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Приветственное слово профессор</w:t>
      </w:r>
      <w:r w:rsid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Ceccarelli Marco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университет  г.Кассино (Италия)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11:25-11:40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Приветственное слово профессор</w:t>
      </w:r>
      <w:r w:rsid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Takanishi Atsuo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университет г.Васеда (Япония)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11:40-11:50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Приветственное слово профессор</w:t>
      </w:r>
      <w:r w:rsid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Arakelyan Vigen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EC6AC7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университета г.Лион 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(Франция)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11:50-12:00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Приветственное слово  академик РАН  </w:t>
      </w:r>
      <w:r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Ганиев Ривнер Фазылович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аучный руководитель ИМАШ РАН</w:t>
      </w:r>
    </w:p>
    <w:p w:rsidR="006B3286" w:rsidRPr="00A966BF" w:rsidRDefault="00386338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Плен</w:t>
      </w:r>
      <w:r w:rsidR="006B3286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арные доклады: 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12:00-12:30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B3286"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Глазунов Виктор Аркадьевич</w:t>
      </w:r>
      <w:r w:rsidR="006B3286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д.т.н., </w:t>
      </w:r>
      <w:r w:rsidR="00EC6AC7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B3286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д.филос.н,  профессор директор ИМАШ РАН. </w:t>
      </w:r>
      <w:r w:rsidR="00701D1C" w:rsidRPr="00701D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проблемы робототехники, применение роботов в технике и медицине</w:t>
      </w:r>
      <w:r w:rsidR="006B3286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7D0A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12:30-13:00</w:t>
      </w:r>
      <w:r w:rsidR="000D54EC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B3286"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Ганиев Ривнер Фазылович</w:t>
      </w:r>
      <w:r w:rsidR="006B3286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академик РАН </w:t>
      </w:r>
      <w:r w:rsid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6B3286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аучный руководитель ИМАШ РАН. </w:t>
      </w:r>
      <w:r w:rsidR="00A966BF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Фундаментальные и прикладные проблемы нелинейной механики и машиностроения, реализующих прорывные технологии России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62BC0" w:rsidRPr="00A966BF" w:rsidRDefault="00527D0A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>13:00-14:00</w:t>
      </w:r>
      <w:r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C6AC7" w:rsidRPr="00A966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75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кофе-брейк</w:t>
      </w:r>
    </w:p>
    <w:p w:rsidR="006B3286" w:rsidRPr="00C675E7" w:rsidRDefault="00FD2635" w:rsidP="00527D0A">
      <w:pPr>
        <w:spacing w:line="37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75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14:00-17:00 Расширенное заседание Учёного совета </w:t>
      </w:r>
      <w:r w:rsidR="00C675E7" w:rsidRPr="00C675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участием </w:t>
      </w:r>
      <w:r w:rsidR="00C675E7" w:rsidRPr="00A966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Президента РАН, представителей президиума РАН, Министерства науки и высшего образования и других организаций и предприятий</w:t>
      </w:r>
      <w:r w:rsidR="00C675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6B3286" w:rsidRDefault="006B3286" w:rsidP="00527D0A">
      <w:pPr>
        <w:spacing w:line="37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3286" w:rsidRDefault="006B3286" w:rsidP="00527D0A">
      <w:pPr>
        <w:spacing w:line="37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3286" w:rsidRDefault="006B3286" w:rsidP="00527D0A">
      <w:pPr>
        <w:spacing w:line="37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3286" w:rsidRDefault="006B3286" w:rsidP="00527D0A">
      <w:pPr>
        <w:spacing w:line="37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3286" w:rsidRDefault="006B3286" w:rsidP="00527D0A">
      <w:pPr>
        <w:spacing w:line="37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3286" w:rsidRDefault="006B3286" w:rsidP="00527D0A">
      <w:pPr>
        <w:spacing w:line="371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3286" w:rsidRPr="00B62BC0" w:rsidRDefault="006B3286" w:rsidP="00527D0A">
      <w:pPr>
        <w:spacing w:line="371" w:lineRule="exact"/>
        <w:jc w:val="both"/>
        <w:rPr>
          <w:rFonts w:ascii="Times New Roman" w:eastAsia="Calibri" w:hAnsi="Times New Roman" w:cs="Times New Roman"/>
          <w:b/>
          <w:bCs/>
          <w:i/>
          <w:lang w:val="ru-RU"/>
        </w:rPr>
      </w:pPr>
    </w:p>
    <w:p w:rsidR="00D64963" w:rsidRDefault="00D64963" w:rsidP="00D64963">
      <w:pPr>
        <w:pStyle w:val="Default"/>
        <w:jc w:val="center"/>
        <w:rPr>
          <w:rFonts w:eastAsia="Calibri"/>
          <w:b/>
          <w:bCs/>
          <w:i/>
        </w:rPr>
      </w:pPr>
    </w:p>
    <w:p w:rsidR="00FD2635" w:rsidRDefault="00FD2635">
      <w:pP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D2635">
        <w:rPr>
          <w:rFonts w:eastAsia="Calibri"/>
          <w:b/>
          <w:bCs/>
          <w:i/>
          <w:lang w:val="ru-RU"/>
        </w:rPr>
        <w:br w:type="page"/>
      </w:r>
    </w:p>
    <w:p w:rsidR="00D64963" w:rsidRPr="00C10AF9" w:rsidRDefault="00B62BC0" w:rsidP="00C10AF9">
      <w:pPr>
        <w:pStyle w:val="Default"/>
        <w:spacing w:line="360" w:lineRule="auto"/>
        <w:ind w:left="709"/>
        <w:jc w:val="both"/>
      </w:pPr>
      <w:r w:rsidRPr="00C10AF9">
        <w:rPr>
          <w:rFonts w:eastAsia="Calibri"/>
          <w:b/>
          <w:bCs/>
          <w:i/>
        </w:rPr>
        <w:lastRenderedPageBreak/>
        <w:t>Секция №1</w:t>
      </w:r>
      <w:r w:rsidR="00D64963" w:rsidRPr="00C10AF9">
        <w:t xml:space="preserve"> </w:t>
      </w:r>
    </w:p>
    <w:p w:rsidR="00B62BC0" w:rsidRPr="00C10AF9" w:rsidRDefault="00B62BC0" w:rsidP="00C10AF9">
      <w:pPr>
        <w:widowControl/>
        <w:spacing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Фундаментальные исследования в реализации стратегических направлений развития нелинейной волновой механики и технологий</w:t>
      </w:r>
    </w:p>
    <w:p w:rsidR="00B62BC0" w:rsidRPr="00C10AF9" w:rsidRDefault="00B62BC0" w:rsidP="00C10AF9">
      <w:pPr>
        <w:pStyle w:val="Default"/>
        <w:spacing w:line="360" w:lineRule="auto"/>
        <w:ind w:left="709"/>
      </w:pPr>
      <w:r w:rsidRPr="00C10AF9">
        <w:rPr>
          <w:b/>
          <w:bCs/>
        </w:rPr>
        <w:t xml:space="preserve">Председатели секции: </w:t>
      </w:r>
      <w:r w:rsidRPr="00C10AF9">
        <w:rPr>
          <w:bCs/>
        </w:rPr>
        <w:t>Р.Ф.</w:t>
      </w:r>
      <w:r w:rsidR="00FD2635" w:rsidRPr="00C10AF9">
        <w:rPr>
          <w:bCs/>
        </w:rPr>
        <w:t xml:space="preserve"> </w:t>
      </w:r>
      <w:r w:rsidRPr="00C10AF9">
        <w:rPr>
          <w:bCs/>
        </w:rPr>
        <w:t>Ганиев</w:t>
      </w:r>
      <w:r w:rsidR="006B3286" w:rsidRPr="00C10AF9">
        <w:rPr>
          <w:bCs/>
        </w:rPr>
        <w:t xml:space="preserve"> академик</w:t>
      </w:r>
      <w:r w:rsidRPr="00C10AF9">
        <w:rPr>
          <w:bCs/>
        </w:rPr>
        <w:t>,. Л.Е.</w:t>
      </w:r>
      <w:r w:rsidR="00FD2635" w:rsidRPr="00C10AF9">
        <w:rPr>
          <w:bCs/>
        </w:rPr>
        <w:t xml:space="preserve"> </w:t>
      </w:r>
      <w:r w:rsidRPr="00C10AF9">
        <w:rPr>
          <w:bCs/>
        </w:rPr>
        <w:t>Украинский</w:t>
      </w:r>
      <w:r w:rsidR="006B3286" w:rsidRPr="00C10AF9">
        <w:rPr>
          <w:bCs/>
        </w:rPr>
        <w:t xml:space="preserve"> д.т.н</w:t>
      </w:r>
      <w:r w:rsidRPr="00C10AF9">
        <w:rPr>
          <w:bCs/>
        </w:rPr>
        <w:t>,.Ю.С.</w:t>
      </w:r>
      <w:r w:rsidR="00FD2635" w:rsidRPr="00C10AF9">
        <w:rPr>
          <w:bCs/>
        </w:rPr>
        <w:t xml:space="preserve"> </w:t>
      </w:r>
      <w:r w:rsidRPr="00C10AF9">
        <w:rPr>
          <w:bCs/>
        </w:rPr>
        <w:t>Кузнецов</w:t>
      </w:r>
      <w:r w:rsidRPr="00C10AF9">
        <w:rPr>
          <w:b/>
          <w:bCs/>
        </w:rPr>
        <w:t xml:space="preserve"> </w:t>
      </w:r>
      <w:r w:rsidR="006B3286" w:rsidRPr="00C10AF9">
        <w:rPr>
          <w:bCs/>
        </w:rPr>
        <w:t>д.т.н</w:t>
      </w:r>
      <w:r w:rsidR="00FD2635" w:rsidRPr="00C10AF9">
        <w:rPr>
          <w:bCs/>
        </w:rPr>
        <w:t>.</w:t>
      </w:r>
    </w:p>
    <w:p w:rsidR="00B62BC0" w:rsidRPr="00C10AF9" w:rsidRDefault="00B62BC0" w:rsidP="00C10AF9">
      <w:pPr>
        <w:widowControl/>
        <w:spacing w:line="360" w:lineRule="auto"/>
        <w:ind w:left="709"/>
        <w:rPr>
          <w:b/>
          <w:bCs/>
          <w:sz w:val="24"/>
          <w:szCs w:val="24"/>
          <w:lang w:val="ru-RU"/>
        </w:rPr>
      </w:pPr>
      <w:r w:rsidRPr="00C10AF9">
        <w:rPr>
          <w:b/>
          <w:bCs/>
          <w:sz w:val="24"/>
          <w:szCs w:val="24"/>
          <w:lang w:val="ru-RU"/>
        </w:rPr>
        <w:t>Секретарь</w:t>
      </w:r>
      <w:r w:rsidR="006B3286" w:rsidRPr="00C10AF9">
        <w:rPr>
          <w:b/>
          <w:bCs/>
          <w:sz w:val="24"/>
          <w:szCs w:val="24"/>
          <w:lang w:val="ru-RU"/>
        </w:rPr>
        <w:t xml:space="preserve">: </w:t>
      </w:r>
      <w:r w:rsidR="006B3286" w:rsidRPr="00C10AF9">
        <w:rPr>
          <w:bCs/>
          <w:sz w:val="24"/>
          <w:szCs w:val="24"/>
          <w:lang w:val="ru-RU"/>
        </w:rPr>
        <w:t>Брызгалов Е.А., к.т.н.</w:t>
      </w:r>
    </w:p>
    <w:p w:rsidR="00B62BC0" w:rsidRPr="00C10AF9" w:rsidRDefault="00C10AF9" w:rsidP="00C10AF9">
      <w:pPr>
        <w:widowControl/>
        <w:spacing w:line="36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14:</w:t>
      </w:r>
      <w:r w:rsidR="008777F6" w:rsidRPr="00C10AF9">
        <w:rPr>
          <w:b/>
          <w:bCs/>
          <w:sz w:val="24"/>
          <w:szCs w:val="24"/>
          <w:lang w:val="ru-RU"/>
        </w:rPr>
        <w:t>00-17</w:t>
      </w:r>
      <w:r>
        <w:rPr>
          <w:b/>
          <w:bCs/>
          <w:sz w:val="24"/>
          <w:szCs w:val="24"/>
          <w:lang w:val="ru-RU"/>
        </w:rPr>
        <w:t>:</w:t>
      </w:r>
      <w:r w:rsidR="00B62BC0" w:rsidRPr="00C10AF9">
        <w:rPr>
          <w:b/>
          <w:bCs/>
          <w:sz w:val="24"/>
          <w:szCs w:val="24"/>
          <w:lang w:val="ru-RU"/>
        </w:rPr>
        <w:t>00</w:t>
      </w:r>
    </w:p>
    <w:p w:rsidR="00B62BC0" w:rsidRPr="00B62BC0" w:rsidRDefault="006B3286" w:rsidP="00870212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Ганиев Р. Ф. академик.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870212" w:rsidRP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Колебания и волновые процессы</w:t>
      </w:r>
    </w:p>
    <w:p w:rsidR="00B62BC0" w:rsidRPr="00B62BC0" w:rsidRDefault="00CB2BCC" w:rsidP="00870212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Украинский Л.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Е.</w:t>
      </w:r>
      <w:r w:rsidR="006B32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д.т.н., профессор</w:t>
      </w:r>
      <w:r w:rsidR="006B32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="00870212" w:rsidRPr="00870212">
        <w:rPr>
          <w:lang w:val="ru-RU"/>
        </w:rPr>
        <w:t xml:space="preserve"> </w:t>
      </w:r>
      <w:r w:rsidR="00870212" w:rsidRP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г.Москва ИМАШ РАН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Генерация нелинейных волн</w:t>
      </w:r>
    </w:p>
    <w:p w:rsidR="00B62BC0" w:rsidRPr="00B62BC0" w:rsidRDefault="00B62BC0" w:rsidP="00870212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Шмырков О.В</w:t>
      </w:r>
      <w:r w:rsidR="006B32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к.т.н.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870212" w:rsidRP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Волновые технологии </w:t>
      </w:r>
    </w:p>
    <w:p w:rsidR="00B62BC0" w:rsidRPr="00B62BC0" w:rsidRDefault="00B62BC0" w:rsidP="00870212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Кузнецов Ю.С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.,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д.т.н.</w:t>
      </w:r>
      <w:r w:rsid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870212" w:rsidRPr="0087021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г.Москва ИМАШ РАН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>Нелинейная волновая механика в нефтегазовом комплексе</w:t>
      </w:r>
    </w:p>
    <w:p w:rsidR="00B62BC0" w:rsidRPr="00B62BC0" w:rsidRDefault="006B3286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Кузнецов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Ю.С.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д.т.н.,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Шамов Н.А.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,д.т.н.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Исследования процесса кольматации проницаемой породы в условиях волновых явлений в многофазных средах  </w:t>
      </w:r>
    </w:p>
    <w:p w:rsidR="00B62BC0" w:rsidRPr="00B62BC0" w:rsidRDefault="006B3286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Ревизников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Д.Л.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г.Москва ИМАШ РАН 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Аппаратура и методика для функциональной диагностики артериальной системы методами волновой механики.</w:t>
      </w:r>
    </w:p>
    <w:p w:rsidR="00B62BC0" w:rsidRPr="00B62BC0" w:rsidRDefault="006B3286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Брызгалов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Е.А.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 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Динамика волнового резонансного смесителя для производства сыпучих материалов</w:t>
      </w:r>
    </w:p>
    <w:p w:rsidR="00B62BC0" w:rsidRPr="00B62BC0" w:rsidRDefault="006B3286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Гранова</w:t>
      </w:r>
      <w:r w:rsidR="00CB2B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Г.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 возможностях применения гидродинамических генераторов колебаний для очистки цилиндрических каналов</w:t>
      </w:r>
    </w:p>
    <w:p w:rsidR="00B62BC0" w:rsidRPr="00B62BC0" w:rsidRDefault="00B62BC0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Кормилицын В.И.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д.т.н.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Исследования кавитационных явлений в плоском волновом генераторе проточного типа</w:t>
      </w:r>
    </w:p>
    <w:p w:rsidR="00B62BC0" w:rsidRPr="00B62BC0" w:rsidRDefault="006B3286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Панин</w:t>
      </w:r>
      <w:r w:rsidR="00CB2B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С.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Волновые смесители высоковязких жидких сред</w:t>
      </w:r>
    </w:p>
    <w:p w:rsidR="00B62BC0" w:rsidRPr="00B62BC0" w:rsidRDefault="00B62BC0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Брызгалов Е.А.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 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Применение акустических генераторов  для и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тенсификации процессов измельчения в струйно-вихревых мельницах</w:t>
      </w:r>
    </w:p>
    <w:p w:rsidR="00B62BC0" w:rsidRPr="00B62BC0" w:rsidRDefault="00B62BC0" w:rsidP="00B62BC0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Артамонов В.Ю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,к.т.н.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Использование волновых процессов в обработке многофазных растворов</w:t>
      </w:r>
    </w:p>
    <w:p w:rsidR="00B62BC0" w:rsidRPr="00B62BC0" w:rsidRDefault="00B62BC0" w:rsidP="00FD34FB">
      <w:pPr>
        <w:pStyle w:val="a4"/>
        <w:widowControl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Cs/>
          <w:i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Корнеев А.С.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Математическое моделирование гидродинамических генераторов</w:t>
      </w:r>
      <w:r w:rsidRPr="00B62BC0">
        <w:rPr>
          <w:rFonts w:ascii="Times New Roman" w:eastAsia="Calibri" w:hAnsi="Times New Roman" w:cs="Times New Roman"/>
          <w:bCs/>
          <w:i/>
          <w:lang w:val="ru-RU"/>
        </w:rPr>
        <w:t xml:space="preserve"> </w:t>
      </w:r>
      <w:r w:rsidR="00FD2635">
        <w:rPr>
          <w:rFonts w:ascii="Times New Roman" w:eastAsia="Calibri" w:hAnsi="Times New Roman" w:cs="Times New Roman"/>
          <w:bCs/>
          <w:lang w:val="ru-RU"/>
        </w:rPr>
        <w:t>колебаний</w:t>
      </w:r>
    </w:p>
    <w:p w:rsidR="00C117EC" w:rsidRDefault="00C117EC" w:rsidP="00B62BC0">
      <w:pPr>
        <w:pStyle w:val="a4"/>
        <w:widowControl/>
        <w:spacing w:after="20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117EC" w:rsidRDefault="00C117EC" w:rsidP="00B62BC0">
      <w:pPr>
        <w:pStyle w:val="a4"/>
        <w:widowControl/>
        <w:spacing w:after="20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777F6" w:rsidRPr="00C10AF9" w:rsidRDefault="00B4658D" w:rsidP="00E4193A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 w:type="page"/>
      </w:r>
      <w:r w:rsidR="00B62BC0" w:rsidRPr="00C10AF9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lastRenderedPageBreak/>
        <w:t>Секция №5</w:t>
      </w:r>
    </w:p>
    <w:p w:rsidR="00B62BC0" w:rsidRPr="00C10AF9" w:rsidRDefault="00B62BC0" w:rsidP="00C10AF9">
      <w:pPr>
        <w:pStyle w:val="a4"/>
        <w:widowControl/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Фундаментальные исследования в реализации стратегических направлений развития теоретической и прикладной акустики</w:t>
      </w:r>
    </w:p>
    <w:p w:rsidR="00B62BC0" w:rsidRPr="00C10AF9" w:rsidRDefault="00B62BC0" w:rsidP="00C10AF9">
      <w:pPr>
        <w:pStyle w:val="a4"/>
        <w:spacing w:line="36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Председатели секции: </w:t>
      </w:r>
      <w:r w:rsidR="006212DC"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2DC" w:rsidRPr="00C10AF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Бобровницкий Ю.И., д.т.н.,</w:t>
      </w:r>
      <w:r w:rsidR="006212DC"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62BC0" w:rsidRPr="006212DC" w:rsidRDefault="00B62BC0" w:rsidP="00C10AF9">
      <w:pPr>
        <w:pStyle w:val="a4"/>
        <w:widowControl/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Секретарь</w:t>
      </w:r>
      <w:r w:rsidR="006212DC"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Томилина</w:t>
      </w:r>
      <w:r w:rsidR="006212DC" w:rsidRPr="006212D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Т.М., к.т.н.</w:t>
      </w:r>
    </w:p>
    <w:p w:rsidR="008777F6" w:rsidRPr="00C10AF9" w:rsidRDefault="00C10AF9" w:rsidP="00C10AF9">
      <w:pPr>
        <w:pStyle w:val="a4"/>
        <w:widowControl/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17:</w:t>
      </w:r>
      <w:r w:rsidR="008777F6"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00-18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  <w:r w:rsidR="008777F6" w:rsidRPr="00C10A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00</w:t>
      </w:r>
    </w:p>
    <w:p w:rsidR="00B62BC0" w:rsidRPr="00B62BC0" w:rsidRDefault="00CB2BCC" w:rsidP="00FD34FB">
      <w:pPr>
        <w:pStyle w:val="a4"/>
        <w:widowControl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Бобровницкий Ю.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И. д.ф.-м.н., профессор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Акустическое моделирование</w:t>
      </w:r>
    </w:p>
    <w:p w:rsidR="00B62BC0" w:rsidRPr="00B62BC0" w:rsidRDefault="00B62BC0" w:rsidP="00FD34FB">
      <w:pPr>
        <w:pStyle w:val="a4"/>
        <w:widowControl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Томилина Т.М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.,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к.т.н.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A531B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 </w:t>
      </w:r>
      <w:r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Структурная акустика</w:t>
      </w:r>
    </w:p>
    <w:p w:rsidR="00B62BC0" w:rsidRPr="00B62BC0" w:rsidRDefault="00CB2BCC" w:rsidP="00FD34FB">
      <w:pPr>
        <w:pStyle w:val="a4"/>
        <w:widowControl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Макаров С.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г.Москва ИМАШ РАН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>Создание многочастотных гасителей колебаний на комплексе «ABAQUS»</w:t>
      </w:r>
    </w:p>
    <w:p w:rsidR="00B62BC0" w:rsidRPr="00B62BC0" w:rsidRDefault="00CB2BCC" w:rsidP="00FD34FB">
      <w:pPr>
        <w:pStyle w:val="a4"/>
        <w:widowControl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Тихонов В.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к.т.н.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г.Москва ИМАШ РАН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Разработка систем виброизоляции патрубков высокого давления и транспортных средств</w:t>
      </w:r>
    </w:p>
    <w:p w:rsidR="00B62BC0" w:rsidRPr="00B62BC0" w:rsidRDefault="00CB2BCC" w:rsidP="00FD34FB">
      <w:pPr>
        <w:pStyle w:val="a4"/>
        <w:widowControl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Мугин О.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О.</w:t>
      </w:r>
      <w:r w:rsidR="00A531B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к.т.н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Россия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B465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г.</w:t>
      </w:r>
      <w:r w:rsidR="00E4193A" w:rsidRPr="00E4193A">
        <w:rPr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ФАНО </w:t>
      </w:r>
      <w:r w:rsidR="00B62BC0" w:rsidRPr="00B62B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 вопросу снижения вибрации и шума, передаваемых поездами м</w:t>
      </w:r>
      <w:r w:rsidR="00FD263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етрополитена в окружающую среду</w:t>
      </w:r>
    </w:p>
    <w:p w:rsidR="008777F6" w:rsidRDefault="008777F6" w:rsidP="00B62BC0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lang w:val="ru-RU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C117EC" w:rsidRDefault="00C117EC" w:rsidP="008777F6">
      <w:pPr>
        <w:pStyle w:val="Default"/>
        <w:jc w:val="center"/>
        <w:rPr>
          <w:b/>
          <w:bCs/>
          <w:sz w:val="22"/>
          <w:szCs w:val="22"/>
        </w:rPr>
      </w:pPr>
    </w:p>
    <w:p w:rsidR="00FD34FB" w:rsidRDefault="00FD34FB" w:rsidP="008777F6">
      <w:pPr>
        <w:pStyle w:val="Default"/>
        <w:jc w:val="center"/>
        <w:rPr>
          <w:b/>
          <w:bCs/>
          <w:sz w:val="22"/>
          <w:szCs w:val="22"/>
        </w:rPr>
      </w:pPr>
    </w:p>
    <w:p w:rsidR="00FD34FB" w:rsidRDefault="00FD34FB" w:rsidP="008777F6">
      <w:pPr>
        <w:pStyle w:val="Default"/>
        <w:jc w:val="center"/>
        <w:rPr>
          <w:b/>
          <w:bCs/>
          <w:sz w:val="22"/>
          <w:szCs w:val="22"/>
        </w:rPr>
      </w:pPr>
    </w:p>
    <w:p w:rsidR="008777F6" w:rsidRPr="002E64EA" w:rsidRDefault="008777F6" w:rsidP="008777F6">
      <w:pPr>
        <w:pStyle w:val="Default"/>
        <w:jc w:val="center"/>
        <w:rPr>
          <w:b/>
          <w:bCs/>
          <w:sz w:val="22"/>
          <w:szCs w:val="22"/>
        </w:rPr>
      </w:pPr>
      <w:r w:rsidRPr="002E64EA">
        <w:rPr>
          <w:b/>
          <w:bCs/>
          <w:sz w:val="22"/>
          <w:szCs w:val="22"/>
        </w:rPr>
        <w:lastRenderedPageBreak/>
        <w:t>21 НОЯБРЯ</w:t>
      </w:r>
    </w:p>
    <w:p w:rsidR="009E304A" w:rsidRDefault="009E304A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Малый Харитоньевский пер.д.4</w:t>
      </w:r>
    </w:p>
    <w:p w:rsidR="00D3482B" w:rsidRDefault="00D64963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Малый конференц</w:t>
      </w:r>
      <w:r w:rsidR="00F66326">
        <w:rPr>
          <w:rFonts w:ascii="Times New Roman" w:hAnsi="Times New Roman" w:cs="Times New Roman"/>
          <w:color w:val="000000"/>
          <w:sz w:val="28"/>
          <w:szCs w:val="28"/>
          <w:lang w:val="ru-RU"/>
        </w:rPr>
        <w:t>-з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ал</w:t>
      </w:r>
    </w:p>
    <w:p w:rsidR="00D64963" w:rsidRPr="00C10AF9" w:rsidRDefault="00D64963" w:rsidP="00C10AF9">
      <w:pPr>
        <w:pStyle w:val="a4"/>
        <w:spacing w:line="360" w:lineRule="auto"/>
        <w:ind w:left="709"/>
        <w:rPr>
          <w:b/>
          <w:i/>
          <w:sz w:val="24"/>
          <w:szCs w:val="24"/>
          <w:lang w:val="ru-RU"/>
        </w:rPr>
      </w:pPr>
      <w:r w:rsidRPr="00C10AF9">
        <w:rPr>
          <w:b/>
          <w:i/>
          <w:sz w:val="24"/>
          <w:szCs w:val="24"/>
          <w:lang w:val="ru-RU"/>
        </w:rPr>
        <w:t>Секция №2</w:t>
      </w:r>
    </w:p>
    <w:p w:rsidR="00D64963" w:rsidRPr="00C10AF9" w:rsidRDefault="00D64963" w:rsidP="00C10AF9">
      <w:pPr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Фундаментальные исследования в реализации стратегических направлений развития прочности, живучести и безопасности машин</w:t>
      </w:r>
    </w:p>
    <w:p w:rsidR="00D64963" w:rsidRPr="00C10AF9" w:rsidRDefault="00D64963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Матвиенко Ю.Г., д.т.н., профессор</w:t>
      </w:r>
    </w:p>
    <w:p w:rsidR="00D64963" w:rsidRPr="00C10AF9" w:rsidRDefault="00D64963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Секретарь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Поляков А.М., к.т.н.</w:t>
      </w:r>
    </w:p>
    <w:p w:rsidR="00D64963" w:rsidRPr="00C10AF9" w:rsidRDefault="00C10AF9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14:</w:t>
      </w:r>
      <w:r w:rsidR="00D64963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00-16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D64963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</w:p>
    <w:p w:rsidR="00D64963" w:rsidRPr="00D64963" w:rsidRDefault="00D64963" w:rsidP="000F2668">
      <w:pPr>
        <w:pStyle w:val="a4"/>
        <w:numPr>
          <w:ilvl w:val="0"/>
          <w:numId w:val="5"/>
        </w:num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Матвиенко Ю.Г.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д.т.н., профессор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г.Москва ИМАШ РАН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Моделирование повреждений и ра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зрушений машин</w:t>
      </w:r>
    </w:p>
    <w:p w:rsidR="00D64963" w:rsidRPr="00D64963" w:rsidRDefault="00D64963" w:rsidP="000F2668">
      <w:pPr>
        <w:pStyle w:val="a4"/>
        <w:numPr>
          <w:ilvl w:val="0"/>
          <w:numId w:val="5"/>
        </w:num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Разумовский И.А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Механика разрушения и живучести</w:t>
      </w:r>
    </w:p>
    <w:p w:rsidR="00D64963" w:rsidRPr="00D64963" w:rsidRDefault="00D64963" w:rsidP="000F2668">
      <w:pPr>
        <w:pStyle w:val="a4"/>
        <w:numPr>
          <w:ilvl w:val="0"/>
          <w:numId w:val="5"/>
        </w:num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Каплунов С.М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</w:t>
      </w:r>
      <w:r w:rsid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г.Москва ИМАШ РАН</w:t>
      </w:r>
      <w:r w:rsidR="00E4193A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Динамические напряжения</w:t>
      </w:r>
    </w:p>
    <w:p w:rsidR="00D64963" w:rsidRPr="00D64963" w:rsidRDefault="00D64963" w:rsidP="000F2668">
      <w:pPr>
        <w:pStyle w:val="a4"/>
        <w:numPr>
          <w:ilvl w:val="0"/>
          <w:numId w:val="5"/>
        </w:num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Москвитин Г.В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 w:rsidRP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г.Москва ИМАШ РАН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Надежность и долговечность при термомеханических циклических воздействиях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D64963" w:rsidRPr="00D64963" w:rsidRDefault="00CB2BCC" w:rsidP="000F2668">
      <w:pPr>
        <w:pStyle w:val="a4"/>
        <w:numPr>
          <w:ilvl w:val="0"/>
          <w:numId w:val="5"/>
        </w:num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Ахметханов Р.С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д.т.н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г.Москва</w:t>
      </w:r>
      <w:r w:rsidR="00FD34F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ИМАШ РАН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безопасных машин и процессов</w:t>
      </w:r>
    </w:p>
    <w:p w:rsidR="00D64963" w:rsidRPr="00D64963" w:rsidRDefault="00D64963" w:rsidP="000F2668">
      <w:pPr>
        <w:pStyle w:val="a4"/>
        <w:numPr>
          <w:ilvl w:val="0"/>
          <w:numId w:val="5"/>
        </w:num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Полилов А.Н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и прочность композитных конструкций</w:t>
      </w:r>
    </w:p>
    <w:p w:rsidR="00D64963" w:rsidRPr="00D64963" w:rsidRDefault="000D54EC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Москвитин Г.В.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г.Москва ИМАШ РАН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повышения прочности и ресурса деталей современных машин и элементов конструкций</w:t>
      </w:r>
    </w:p>
    <w:p w:rsidR="00D64963" w:rsidRPr="00D64963" w:rsidRDefault="00D64963" w:rsidP="00E4193A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0D54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</w:rPr>
        <w:t>L. Papic</w:t>
      </w:r>
      <w:r w:rsidR="00CB2BCC" w:rsidRPr="00CB2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93A" w:rsidRPr="00E4193A">
        <w:rPr>
          <w:rFonts w:ascii="Times New Roman" w:hAnsi="Times New Roman" w:cs="Times New Roman"/>
          <w:color w:val="000000"/>
          <w:sz w:val="24"/>
          <w:szCs w:val="24"/>
        </w:rPr>
        <w:t xml:space="preserve">Cacak Serbia, FacultyofTechnicalSciences, </w:t>
      </w:r>
      <w:r w:rsidRPr="00D64963">
        <w:rPr>
          <w:rFonts w:ascii="Times New Roman" w:hAnsi="Times New Roman" w:cs="Times New Roman"/>
          <w:color w:val="000000"/>
          <w:sz w:val="24"/>
          <w:szCs w:val="24"/>
        </w:rPr>
        <w:t>Maintainability-related safety analysis for mining equipment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Беломытцев О.М.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г.Пермь</w:t>
      </w:r>
      <w:r w:rsidR="00E4193A" w:rsidRP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Пермский национальный исследовательский университет 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влиянии конструктивно-техноло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гического исполнения опоры в ГТД на долговечность цилиндрических роликоподшипников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Зеньков Е.В.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4193A" w:rsidRP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E4193A" w:rsidRP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Иркутск ФГБОУ ВПО ИрГТУ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Расчетно-экспериментальное моделирование циклической прочности железнодорожных колес в условиях сложного напряженного состояния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 С.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  <w:r w:rsid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4193A" w:rsidRPr="00E419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г.Подольск ПИ(ф) МГОУ им. В. С. Черномырдина,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Инновационные оптические методы исследования остаточных напряжений в машиностроительных конструкциях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Челяпина О.И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Подольск  РОНЦ МГОУ им. В. С. Черномырдина,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термонапряжений на основе аналогового и фотоупругого методов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Морозов В.В.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Москва ФГУП «НПЦ газотурбостроения «Салют», филиал «НИИД»,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Методы расчета усилий деформации при раскатке дисков из жаропрочных сплавов на автоматической линии АЛРД-700.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14.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Утяшев Ф.З.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Россия,г. Уфа ИПСМ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расчета усилий деформации при раскатке дисков из жаропрочных сплавов на автоматической линии АЛРД-700.</w:t>
      </w:r>
    </w:p>
    <w:p w:rsidR="00D64963" w:rsidRPr="00D64963" w:rsidRDefault="00D64963" w:rsidP="00B4658D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Назаров А.А.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Уфа, Россия;.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проблем сверхпластичности металлов РАН,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ультразвуковой обработки на микроструктуру и механические свойства наноструктурных металлов, полученных деформационными методами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482B" w:rsidRDefault="00D3482B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3482B" w:rsidRDefault="00D3482B" w:rsidP="005E49E5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4963" w:rsidRPr="00D64963" w:rsidRDefault="00D64963" w:rsidP="00D64963">
      <w:pPr>
        <w:spacing w:line="371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658D" w:rsidRDefault="00B4658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D64963" w:rsidRPr="00C10AF9" w:rsidRDefault="00D64963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Секция №7</w:t>
      </w:r>
    </w:p>
    <w:p w:rsidR="00D64963" w:rsidRPr="00C10AF9" w:rsidRDefault="00D64963" w:rsidP="00C10AF9">
      <w:pPr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Фундаментальные исследования в реализации стратегических направлений развития вибрационной биомеханики</w:t>
      </w:r>
    </w:p>
    <w:p w:rsidR="00D64963" w:rsidRPr="00C10AF9" w:rsidRDefault="00D64963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 секции</w:t>
      </w:r>
      <w:r w:rsidR="00701D1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701D1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Соловьёв В.О., к.т.н.</w:t>
      </w:r>
    </w:p>
    <w:p w:rsidR="00D64963" w:rsidRPr="00C10AF9" w:rsidRDefault="00D64963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Секретарь секции</w:t>
      </w:r>
      <w:r w:rsidR="00701D1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701D1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Пановко Г.Я., д.т.н.</w:t>
      </w:r>
    </w:p>
    <w:p w:rsidR="00D64963" w:rsidRPr="00C10AF9" w:rsidRDefault="00C10AF9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16:</w:t>
      </w:r>
      <w:r w:rsidR="00D64963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30-18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D64963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Блохин М.А.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Москва, МГТУ им. Н. Э. Баумана,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Многопильная «коленчатая» пила - новые тенденции в деревообрабатывающем станкостроении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Торбек Ю.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Структурный синтез перспективных транспортных технических систем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Пановко Г.Я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г.Москва, ИМАШ РАН, 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Актуальные проблемы биомеханики</w:t>
      </w:r>
    </w:p>
    <w:p w:rsidR="00D64963" w:rsidRPr="00D64963" w:rsidRDefault="00CB2BCC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Явелов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аппаратных средств для исследования кардиомеханосигналов человека.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Петухов С.В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д.ф.-м.н.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биомеханических систем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Воробьев Е.И.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алгоритмов управления антропоморфными биопротезами, разработанными на искусственных мышцах</w:t>
      </w:r>
    </w:p>
    <w:p w:rsidR="00D64963" w:rsidRPr="00D64963" w:rsidRDefault="00CB2BCC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Соловьёв А.А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к.ф.-м.н.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Динамика человеко-машинных систем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Ревизников Д.Л.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Аппаратура и методика для функциональной диагностики артериальной системы методами волновой механики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Соловьёв В.О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Динамические процессы в биомеханике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Понедельченко М.С.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г.Курск, ЮЗГУ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Реабилитационное устройство опорно-двигательных конечностей человека</w:t>
      </w:r>
    </w:p>
    <w:p w:rsidR="00D64963" w:rsidRPr="00D64963" w:rsidRDefault="00D64963" w:rsidP="000F2668">
      <w:pPr>
        <w:pStyle w:val="a4"/>
        <w:numPr>
          <w:ilvl w:val="0"/>
          <w:numId w:val="6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Лушников Б.В.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г.Курск, ЮЗГУ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движения трехзвенного плавающего рыбоподобного робота</w:t>
      </w:r>
    </w:p>
    <w:p w:rsidR="00D3482B" w:rsidRPr="00D64963" w:rsidRDefault="00FD2635" w:rsidP="000F2668">
      <w:pPr>
        <w:pStyle w:val="a4"/>
        <w:numPr>
          <w:ilvl w:val="0"/>
          <w:numId w:val="6"/>
        </w:numPr>
        <w:spacing w:line="371" w:lineRule="exact"/>
        <w:ind w:left="1134" w:hanging="42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Наумов Г.С.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г.Курск, ЮЗГУ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64963" w:rsidRPr="00D6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Динамические особенности поведения ползающего змееподобного робота</w:t>
      </w:r>
    </w:p>
    <w:p w:rsidR="006212DC" w:rsidRDefault="006212DC" w:rsidP="00B4658D">
      <w:pPr>
        <w:widowControl/>
        <w:spacing w:after="200" w:line="276" w:lineRule="auto"/>
        <w:ind w:left="709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212DC" w:rsidRDefault="006212DC" w:rsidP="002E64E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212DC" w:rsidRDefault="006212DC" w:rsidP="002E64E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212DC" w:rsidRDefault="006212DC" w:rsidP="002E64E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6212DC" w:rsidRDefault="006212DC" w:rsidP="002E64E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FD34FB" w:rsidRPr="009E304A" w:rsidRDefault="00FD34FB" w:rsidP="00FD34F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22</w:t>
      </w:r>
      <w:r w:rsidRPr="009E304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.11.2018г.</w:t>
      </w:r>
    </w:p>
    <w:p w:rsidR="000D54EC" w:rsidRDefault="009E546F" w:rsidP="002E64E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E546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г.</w:t>
      </w:r>
      <w:r w:rsidR="00FD34FB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E546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Москва, ИМАШ РАН</w:t>
      </w:r>
    </w:p>
    <w:p w:rsidR="002E64EA" w:rsidRPr="009E304A" w:rsidRDefault="002E64EA" w:rsidP="002E64E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0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Малый Харитоньевский пер.д.4</w:t>
      </w:r>
    </w:p>
    <w:p w:rsidR="00FD34FB" w:rsidRDefault="002E64EA" w:rsidP="00FD34F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E30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Большой конференц</w:t>
      </w:r>
      <w:r w:rsidR="00F663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</w:t>
      </w:r>
      <w:r w:rsidRPr="009E30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зал</w:t>
      </w:r>
    </w:p>
    <w:p w:rsidR="002E64EA" w:rsidRPr="009E304A" w:rsidRDefault="002E64EA" w:rsidP="00C10AF9">
      <w:pPr>
        <w:widowControl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2E64EA" w:rsidRPr="00C10AF9" w:rsidRDefault="002E64EA" w:rsidP="00C10AF9">
      <w:pPr>
        <w:widowControl/>
        <w:spacing w:line="360" w:lineRule="auto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Секция №6</w:t>
      </w:r>
    </w:p>
    <w:p w:rsidR="002E64EA" w:rsidRPr="00C10AF9" w:rsidRDefault="002E64EA" w:rsidP="00C10AF9">
      <w:pPr>
        <w:widowControl/>
        <w:spacing w:line="36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Фундаментальные исследования в реализации стратегических направлений развития механики машин и управления машинами</w:t>
      </w:r>
    </w:p>
    <w:p w:rsidR="002E64EA" w:rsidRPr="00C10AF9" w:rsidRDefault="002E64EA" w:rsidP="00C10AF9">
      <w:pPr>
        <w:widowControl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Председатель секции</w:t>
      </w:r>
      <w:r w:rsidR="006212DC"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r w:rsidR="00C117EC" w:rsidRPr="00C10AF9">
        <w:rPr>
          <w:rFonts w:ascii="Times New Roman" w:eastAsia="Calibri" w:hAnsi="Times New Roman" w:cs="Times New Roman"/>
          <w:sz w:val="24"/>
          <w:szCs w:val="24"/>
          <w:lang w:val="ru-RU"/>
        </w:rPr>
        <w:t>Глазунов В.А.</w:t>
      </w:r>
      <w:r w:rsidR="006212DC"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212DC" w:rsidRPr="00C10AF9">
        <w:rPr>
          <w:rFonts w:ascii="Times New Roman" w:eastAsia="Calibri" w:hAnsi="Times New Roman" w:cs="Times New Roman"/>
          <w:sz w:val="24"/>
          <w:szCs w:val="24"/>
          <w:lang w:val="ru-RU"/>
        </w:rPr>
        <w:t>, д.т.н., д.филос.н., профессор, Асташев В.Л., д.т.н.</w:t>
      </w:r>
    </w:p>
    <w:p w:rsidR="002E64EA" w:rsidRPr="00C10AF9" w:rsidRDefault="002E64EA" w:rsidP="00C10AF9">
      <w:pPr>
        <w:widowControl/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Секретарь секции</w:t>
      </w:r>
      <w:r w:rsidR="006212DC"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eastAsia="Calibri" w:hAnsi="Times New Roman" w:cs="Times New Roman"/>
          <w:sz w:val="24"/>
          <w:szCs w:val="24"/>
          <w:lang w:val="ru-RU"/>
        </w:rPr>
        <w:t>Саламандра К.Б., к.т.н</w:t>
      </w:r>
      <w:r w:rsidR="006212DC" w:rsidRPr="00C10AF9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2E64EA" w:rsidRPr="00C10AF9" w:rsidRDefault="009E304A" w:rsidP="00C10AF9">
      <w:pPr>
        <w:widowControl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00-15</w:t>
      </w:r>
      <w:r w:rsid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2E64EA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</w:p>
    <w:p w:rsidR="002E64EA" w:rsidRDefault="002E64EA" w:rsidP="00FD3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Саламандра К.Б к.т.н.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Вибротехнические системы</w:t>
      </w:r>
    </w:p>
    <w:p w:rsidR="002E64EA" w:rsidRPr="00D3482B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Мисюрин С.Ю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д.ф.-м.н.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Механика и системы управления приводов</w:t>
      </w:r>
    </w:p>
    <w:p w:rsidR="002E64EA" w:rsidRPr="00D3482B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Алёшин А.К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механизмов и структуры машин</w:t>
      </w:r>
    </w:p>
    <w:p w:rsidR="002E64EA" w:rsidRPr="00D3482B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Сухоруков Р.Ю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16579"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 и системами</w:t>
      </w:r>
    </w:p>
    <w:p w:rsidR="002E64EA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Борисов А.В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д.ф.-м.н.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Компьютерное моделирование механики машин</w:t>
      </w:r>
    </w:p>
    <w:p w:rsidR="002E64EA" w:rsidRPr="00D3482B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Гаврюшин С.С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системы автоматизации производства и цифро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технологий</w:t>
      </w:r>
    </w:p>
    <w:p w:rsidR="002E64EA" w:rsidRPr="00827D82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Сухоруков Р.Ю.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создания современного оборудования для раскатки высокоточных колец и обечаек больших диаметров  из жаропроч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сплавов</w:t>
      </w:r>
    </w:p>
    <w:p w:rsidR="002E64EA" w:rsidRPr="00827D82" w:rsidRDefault="00B4658D" w:rsidP="009E546F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Сухоруков Р.Ю.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9E546F" w:rsidRPr="009E546F">
        <w:rPr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дискораскатных станов для изготовления высокоточных заготовок из современных жаропрочных сплавов.</w:t>
      </w:r>
    </w:p>
    <w:p w:rsidR="002E64EA" w:rsidRPr="00827D82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Бозров В.М.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</w:t>
      </w:r>
      <w:r w:rsidR="009E546F" w:rsidRPr="009E546F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="00FD34FB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пропускных способностей соединительных каналов и потерь сжатого воздуха в объемных пневмомоторах на основе метода векторной идентификации.</w:t>
      </w:r>
    </w:p>
    <w:p w:rsidR="002E64EA" w:rsidRPr="00827D82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Афонин В.Л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д.т.н.,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46F" w:rsidRP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г.Москва, ИМАШ РАН</w:t>
      </w:r>
      <w:r w:rsidR="009E54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Интеллектуальная технологическая система управления роботом станком для финишной обработки пера лопаток ГТД</w:t>
      </w:r>
    </w:p>
    <w:p w:rsidR="002E64EA" w:rsidRPr="00827D82" w:rsidRDefault="002E64EA" w:rsidP="00FD34FB">
      <w:pPr>
        <w:pStyle w:val="a4"/>
        <w:numPr>
          <w:ilvl w:val="0"/>
          <w:numId w:val="1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Асташев В.К.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д.т.н.,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РАН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Стесненный косой удар в моделях виброударных систем</w:t>
      </w:r>
    </w:p>
    <w:p w:rsidR="002E64EA" w:rsidRPr="006F0621" w:rsidRDefault="00FD2635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Варнавсий А.</w:t>
      </w:r>
      <w:r w:rsidR="00B4658D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.Рязань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Рязанский государственный радиотехнический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университет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4658D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Динамическая коррекция параметров движения транспортного средства при снижении надежности работы водителя</w:t>
      </w:r>
    </w:p>
    <w:p w:rsidR="002E64EA" w:rsidRPr="00827D82" w:rsidRDefault="00B4658D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Вульфсон И.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Россия, г.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Санкт-Петербург, Санкт-Петербургский государственный у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ниверситет технологии и дизайна.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Трансформация энергии и устранение пространственной локализации колебаний в исполнительных органах цикловых машин</w:t>
      </w:r>
    </w:p>
    <w:p w:rsidR="002E64EA" w:rsidRPr="00827D82" w:rsidRDefault="00FD2635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Джолдасбеков С.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У.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Казахстан,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Алматы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механики и маши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новедения им.У.А. Джолдасбекова.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Кинематика механизмов высоких классов условной заменой стойки</w:t>
      </w:r>
    </w:p>
    <w:p w:rsidR="002E64EA" w:rsidRPr="00827D82" w:rsidRDefault="00FD2635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Джомартов А.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Казахстан,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 Институт механики и машиноведения им.У.А. Джолдасбе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кова.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динамики батанного механизма ткацкого станка СТБ-170ПН на SIMULATIONX</w:t>
      </w:r>
    </w:p>
    <w:p w:rsidR="002E64EA" w:rsidRPr="00827D82" w:rsidRDefault="00B4658D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Крупенин В.Л.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к.т.н.,</w:t>
      </w:r>
      <w:r w:rsidR="00FD34FB" w:rsidRPr="00FD34FB">
        <w:rPr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г.Москва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ИМАШ РАН и становление теории виброударных систем</w:t>
      </w:r>
    </w:p>
    <w:p w:rsidR="002E64EA" w:rsidRPr="00827D82" w:rsidRDefault="00FD2635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Ланда П.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="006F0621" w:rsidRPr="006F0621">
        <w:rPr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г.Москва Московский государственный ун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иверситет им. М. В. Ломоносова.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нерешаемые задачи и методы их решения. Срыв вихрей при плохом обтекании и печ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 последствия такого срыва</w:t>
      </w:r>
    </w:p>
    <w:p w:rsidR="002E64EA" w:rsidRPr="00827D82" w:rsidRDefault="000D54EC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В.П.</w:t>
      </w:r>
      <w:r w:rsidR="006F0621" w:rsidRPr="006F0621">
        <w:rPr>
          <w:lang w:val="ru-RU"/>
        </w:rPr>
        <w:t xml:space="preserve"> </w:t>
      </w:r>
      <w:r w:rsidR="00870212">
        <w:rPr>
          <w:lang w:val="ru-RU"/>
        </w:rPr>
        <w:t xml:space="preserve">Росси, г. Томск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бирский федеральный университет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Структурно-параметрический синтез рабочего оборудования одноковшового экскаватора</w:t>
      </w:r>
    </w:p>
    <w:p w:rsidR="002E64EA" w:rsidRPr="00827D82" w:rsidRDefault="000D54EC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Поболь О.Н.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г.Москв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МГУТУ им. К. Г. Разумовского.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Коэффициент потерь элементов конструкции как интегральная характеристика динамической модели машины</w:t>
      </w:r>
    </w:p>
    <w:p w:rsidR="002E64EA" w:rsidRPr="00827D82" w:rsidRDefault="00B4658D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Фельдман М.С.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Израиль, Хайфа Технион,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преобразован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гильберта в анализе вибрации</w:t>
      </w:r>
    </w:p>
    <w:p w:rsidR="002E64EA" w:rsidRPr="00827D82" w:rsidRDefault="002E64EA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Мотова Е.А.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Нижний Новгород Федеральное государственное бюджетное учреждение науки Инст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итут проблем машиностроения РАН.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Экспериментальное исследование акустическим методом процесса усталости конструкционных материалов.</w:t>
      </w:r>
    </w:p>
    <w:p w:rsidR="002E64EA" w:rsidRPr="00827D82" w:rsidRDefault="002E64EA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Никитина Н.Е.</w:t>
      </w:r>
      <w:r w:rsidR="006F0621" w:rsidRPr="006F0621">
        <w:rPr>
          <w:lang w:val="ru-RU"/>
        </w:rPr>
        <w:t xml:space="preserve">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Нижний Новгород Федеральное государственное бюджетное учреждение науки Инст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итут проблем машиностроения РАН.</w:t>
      </w:r>
      <w:r w:rsidR="006F0621" w:rsidRP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 национальных стандартов по применению метода акустоупругости в промышленности и на транспорте</w:t>
      </w:r>
    </w:p>
    <w:p w:rsidR="002E64EA" w:rsidRPr="00827D82" w:rsidRDefault="000D54EC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Сахвадзе Г.Ж</w:t>
      </w:r>
      <w:r w:rsid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д.т.н.,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6F06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Москва, ИМАШ РАН.</w:t>
      </w:r>
      <w:r w:rsid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Упрочнение материалов для компонентов приводов с применением технологии лазерно-ударно-волновой обработки</w:t>
      </w:r>
    </w:p>
    <w:p w:rsidR="002E64EA" w:rsidRPr="00827D82" w:rsidRDefault="000D54EC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Куц М.С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Москва, МГТУ им. Н. Э. Баумана.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распределения давления в окрестности одновинтового соедин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методом конечных элементов</w:t>
      </w:r>
    </w:p>
    <w:p w:rsidR="002E64EA" w:rsidRPr="00827D82" w:rsidRDefault="000D54EC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Проценко В.А., </w:t>
      </w:r>
      <w:r w:rsidR="000733F0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Малащенко В.А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Украина г. Львов,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Национальный университет «Львовская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политехника».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Определение коэффициента точности фрикционной центробе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жной муфты с канатными звеньями</w:t>
      </w:r>
    </w:p>
    <w:p w:rsidR="002E64EA" w:rsidRPr="00827D82" w:rsidRDefault="000D54EC" w:rsidP="000F2668">
      <w:pPr>
        <w:pStyle w:val="a4"/>
        <w:numPr>
          <w:ilvl w:val="0"/>
          <w:numId w:val="1"/>
        </w:num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Ивашков Н.И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Московская область, Научно-производственное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предприятие «Подъемтранссервис».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конструкций и выбора колодочных </w:t>
      </w:r>
      <w:r w:rsidR="002E64EA" w:rsidRPr="00827D8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тормозов барабанного типа для приводов подъемно-транспортных машин.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28.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Смольяков А.И.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Казуто Ю.В.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Ивашков Н.И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Московская область, Научно-производственное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«Подъемтранссервис».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методов и средств испытаний колод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очных тормозов барабанного типа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29.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Ивашков Н.И.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Казуто Ю.В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Костромин А.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В.,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Московская область, Научно-производственное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«Подъемтранссервис».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теоретических и экспериментальных исследований колодочных тормозов с длинноходовыми электромагнитны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толкателями постоянного тока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30.</w:t>
      </w:r>
      <w:r w:rsidR="000F26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 А.А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733F0" w:rsidRPr="000733F0">
        <w:rPr>
          <w:lang w:val="ru-RU"/>
        </w:rPr>
        <w:t xml:space="preserve">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г.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Краснодар,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Кубанский государственный технологический университ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(КубГТУ)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Рекуператор механической энергии торможения транспортного средства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31.</w:t>
      </w:r>
      <w:r w:rsidR="000F26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Блохин М.А.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Москва, МГТУ им. Н. Э. Баумана,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Гаврюшин С.С.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Технологический прорыв в лесопилении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32.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Носова Н.Ю.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к.т.н.,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ИМАШ  РАН.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Метод кинематической развязки механизмов параллельной структуры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33.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Сахаров А.В.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к.т.н.,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Родионова Н.А.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к.т.н.,</w:t>
      </w:r>
      <w:r w:rsid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4FB" w:rsidRPr="00FD34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Москва, ИМАШ РАН.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требований к конструкции изделия как объекта утилизации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34. </w:t>
      </w:r>
      <w:r w:rsidR="000D5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Гавриленков С.И. </w:t>
      </w:r>
      <w:r w:rsidR="000733F0" w:rsidRP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0733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Москва, МГТУ им. Н. Э. Баумана.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процесса проектирования датчика измерения веса.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Алешин А.К,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к.т.н.,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Галигерова А.С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к.т.н.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Глазунов В.А.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д.т.н.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Орлов А.В.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 РАН.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Приводы устройств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микроперемещений объектов. Механический и электрический аспекты.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36.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Галигерова А.С.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к.т.н.,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прецизионных механизмов параллельной структуры для малых    перемещений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37.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Ивлев В.И.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к.т.н.,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Сравнительный анализ  характеристик поршневых, пла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стинчатых и спиральных пневмомо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торов</w:t>
      </w:r>
    </w:p>
    <w:p w:rsidR="002E64EA" w:rsidRPr="00D3482B" w:rsidRDefault="000F2668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2E64EA"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Бозров В.М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к.т.н.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E64EA"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Расчетные методы оценки энергоэффективности объемных машин.</w:t>
      </w:r>
    </w:p>
    <w:p w:rsidR="002E64EA" w:rsidRPr="00D3482B" w:rsidRDefault="002E64EA" w:rsidP="000F2668">
      <w:pPr>
        <w:spacing w:line="371" w:lineRule="exact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39. </w:t>
      </w:r>
      <w:r w:rsidR="000F26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Нахатакян Ф.Г.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к.т.н.,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Мамонова М.Г., Пузакина А.К.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расчету</w:t>
      </w:r>
      <w:r w:rsidR="00916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нагруженности   роликовых подшипников   при   наличии   зазора</w:t>
      </w:r>
    </w:p>
    <w:p w:rsidR="00B4658D" w:rsidRDefault="00B4658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2E64EA" w:rsidRPr="00C10AF9" w:rsidRDefault="00B4658D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ab/>
      </w:r>
      <w:r w:rsidR="002E64EA" w:rsidRPr="00C10A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Секция №3</w:t>
      </w:r>
    </w:p>
    <w:p w:rsidR="002E64EA" w:rsidRPr="00C10AF9" w:rsidRDefault="002E64EA" w:rsidP="00C10AF9">
      <w:pPr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Фундаментальные исследования в реализации стратегических направлений развития конструкционного материаловедения</w:t>
      </w:r>
    </w:p>
    <w:p w:rsidR="002E64EA" w:rsidRPr="00C10AF9" w:rsidRDefault="002E64EA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 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Романов А.Н., д.т.н., профессор, Думанский А.М., д.т.н.</w:t>
      </w:r>
    </w:p>
    <w:p w:rsidR="002E64EA" w:rsidRPr="00C10AF9" w:rsidRDefault="002E64EA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Секретарь секции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:  Хрущов М.М., к.т.н.</w:t>
      </w:r>
    </w:p>
    <w:p w:rsidR="002E64EA" w:rsidRPr="00C10AF9" w:rsidRDefault="00527D0A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15</w:t>
      </w:r>
      <w:r w:rsid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30-17</w:t>
      </w:r>
      <w:r w:rsid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 w:rsidR="00456A08" w:rsidRPr="00456A08">
        <w:t xml:space="preserve"> </w:t>
      </w:r>
      <w:r w:rsidR="00456A08" w:rsidRPr="00456A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</w:t>
      </w:r>
    </w:p>
    <w:p w:rsidR="002E64EA" w:rsidRPr="00527D0A" w:rsidRDefault="002E64EA" w:rsidP="00D87267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Романов А. Н. д.т.н., профессор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Механика термоциклического разрушения</w:t>
      </w:r>
    </w:p>
    <w:p w:rsidR="002E64EA" w:rsidRPr="00527D0A" w:rsidRDefault="002E64EA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Куксенова Л.И, д.т.н.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 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 технологии упрочнения</w:t>
      </w:r>
    </w:p>
    <w:p w:rsidR="002E64EA" w:rsidRPr="00527D0A" w:rsidRDefault="002E64EA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Думанский А.М, д.ф.-м.н.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Механика и композитные материалы</w:t>
      </w:r>
    </w:p>
    <w:p w:rsidR="002E64EA" w:rsidRPr="00527D0A" w:rsidRDefault="00B4658D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Базров Б.М,  д.т.н.</w:t>
      </w:r>
      <w:r w:rsid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87267" w:rsidRPr="00D872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 РАН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модульной технологии</w:t>
      </w:r>
    </w:p>
    <w:p w:rsidR="002E64EA" w:rsidRPr="00456A08" w:rsidRDefault="002E64EA" w:rsidP="00B23964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Гаврюшин C. C.</w:t>
      </w:r>
      <w:r w:rsidR="00D87267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Россия, Москва, ИнЭОС им. А. Н. Несмеянова РАН, Россия, Москва, МГТУ им. Н. Э. Баумана,  </w:t>
      </w:r>
      <w:r w:rsidR="00CB2BCC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Расчет и проектирование исполнительных элементов машин и приборов, выполненных из сплава с памятью формы </w:t>
      </w:r>
    </w:p>
    <w:p w:rsidR="002E64EA" w:rsidRPr="00527D0A" w:rsidRDefault="009A693C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Албагачиев А.Ю.</w:t>
      </w:r>
      <w:r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д.т.н.,</w:t>
      </w:r>
      <w:r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 РАН.   </w:t>
      </w:r>
      <w:r w:rsidR="00B465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Узлы трения для экстремальных условий</w:t>
      </w:r>
    </w:p>
    <w:p w:rsidR="002E64EA" w:rsidRPr="00527D0A" w:rsidRDefault="002E64EA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Хасьянов У.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к.т.н.,</w:t>
      </w:r>
      <w:r w:rsidR="003B092E" w:rsidRPr="003B092E">
        <w:rPr>
          <w:lang w:val="ru-RU"/>
        </w:rPr>
        <w:t xml:space="preserve"> </w:t>
      </w:r>
      <w:r w:rsidR="00456A08" w:rsidRPr="00456A08">
        <w:rPr>
          <w:lang w:val="ru-RU"/>
        </w:rPr>
        <w:t>Россия</w:t>
      </w:r>
      <w:r w:rsidR="00456A08">
        <w:rPr>
          <w:lang w:val="ru-RU"/>
        </w:rPr>
        <w:t xml:space="preserve">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трибологических особенностей сплава никелида титана</w:t>
      </w:r>
    </w:p>
    <w:p w:rsidR="002E64EA" w:rsidRPr="00527D0A" w:rsidRDefault="00CB2BCC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Петушков В.А.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нелинейном деформировании и предельных состояниях поврежденных сред при ударных нагрузках</w:t>
      </w:r>
    </w:p>
    <w:p w:rsidR="002E64EA" w:rsidRPr="00527D0A" w:rsidRDefault="002E64EA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Романов А.Н.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.т.н.,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РАН.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(обобщенная) кривая циклической трещиностойкости конструкционных металлических материалов</w:t>
      </w:r>
    </w:p>
    <w:p w:rsidR="002E64EA" w:rsidRPr="00527D0A" w:rsidRDefault="00CB2BCC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Филимонова Н.И.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к.т.н.,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Структурная и деформационная неоднородность металлических материало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циклическом нагружении</w:t>
      </w:r>
    </w:p>
    <w:p w:rsidR="002E64EA" w:rsidRPr="00527D0A" w:rsidRDefault="00CB2BCC" w:rsidP="003B092E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Кондрашина А.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г.Подольск ПИ(ф) МГОУ им. В. С. Черномырдина,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механизма разрушения стали Р5М4</w:t>
      </w:r>
    </w:p>
    <w:p w:rsidR="002E64EA" w:rsidRPr="00527D0A" w:rsidRDefault="002E64EA" w:rsidP="003B092E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Куркина Л.А.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Улан-Удэ.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Восточно-Сибирский государственный университет технологий и управления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влиянии времени диффузионного насыщения при борировании на изменение размеров образцов углеродистых сталей</w:t>
      </w:r>
    </w:p>
    <w:p w:rsidR="002E64EA" w:rsidRPr="00527D0A" w:rsidRDefault="00527D0A" w:rsidP="00456A08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Думанский А.М, 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д.ф.м.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.н.,. </w:t>
      </w:r>
      <w:r w:rsidR="009A693C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лимов М.А.</w:t>
      </w:r>
      <w:r w:rsidR="009A693C" w:rsidRPr="009A693C">
        <w:rPr>
          <w:lang w:val="ru-RU"/>
        </w:rPr>
        <w:t xml:space="preserve"> 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., к.т.н.,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</w:t>
      </w:r>
      <w:r w:rsid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9A693C" w:rsidRPr="009A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Ш РАН.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определяющих соотношений слоистых пластиков</w:t>
      </w:r>
    </w:p>
    <w:p w:rsidR="002E64EA" w:rsidRPr="00527D0A" w:rsidRDefault="002E64EA" w:rsidP="003B092E">
      <w:pPr>
        <w:pStyle w:val="a4"/>
        <w:numPr>
          <w:ilvl w:val="0"/>
          <w:numId w:val="7"/>
        </w:numPr>
        <w:spacing w:line="37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Саморядов А.В.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Сигейкин Г.И.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 ФГБУН Межведомственный центр аналитических исследований в области физики, хими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биологии при Президиуме РАН.</w:t>
      </w:r>
      <w:r w:rsidR="003B092E" w:rsidRP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композиционного состава на свойства стеклонаполненного 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волокна.</w:t>
      </w:r>
    </w:p>
    <w:p w:rsidR="002E64EA" w:rsidRPr="00527D0A" w:rsidRDefault="00CB2BCC" w:rsidP="000F2668">
      <w:pPr>
        <w:pStyle w:val="a4"/>
        <w:numPr>
          <w:ilvl w:val="0"/>
          <w:numId w:val="7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Базров Б.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д.т.н.,.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Арзыбаев А.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092E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B092E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полиамида</w:t>
      </w:r>
    </w:p>
    <w:p w:rsidR="002E64EA" w:rsidRPr="00B42AA5" w:rsidRDefault="002E64EA" w:rsidP="000F2668">
      <w:pPr>
        <w:pStyle w:val="a4"/>
        <w:numPr>
          <w:ilvl w:val="0"/>
          <w:numId w:val="7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Кургузов С.А.</w:t>
      </w:r>
      <w:r w:rsidR="00527D0A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Михайлова У.В.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г. Магнитогорск </w:t>
      </w:r>
      <w:r w:rsidR="003B092E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ФГБОУ ВПО «Магнитогорский государственный техническ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университет им. Г.И. Носова».</w:t>
      </w:r>
      <w:r w:rsidR="003B092E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применения штампов с эластичными элементами при изготовлении метизов</w:t>
      </w:r>
    </w:p>
    <w:p w:rsidR="002E64EA" w:rsidRPr="00527D0A" w:rsidRDefault="00527D0A" w:rsidP="000F2668">
      <w:pPr>
        <w:pStyle w:val="a4"/>
        <w:numPr>
          <w:ilvl w:val="0"/>
          <w:numId w:val="7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Чудаков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И.Б.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Александрова Н.М.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Макушев С.Ю.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42AA5" w:rsidRPr="00B42AA5">
        <w:rPr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оссия, г. Москва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ФГУП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«ЦНИИчермет им. И. П. Бардина».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свойства новых конструкционных высокодемпфирующих сталей массового применения</w:t>
      </w:r>
    </w:p>
    <w:p w:rsidR="002E64EA" w:rsidRPr="00527D0A" w:rsidRDefault="00CB2BCC" w:rsidP="000F2668">
      <w:pPr>
        <w:pStyle w:val="a4"/>
        <w:numPr>
          <w:ilvl w:val="0"/>
          <w:numId w:val="7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Алеутдинова М.И.</w:t>
      </w:r>
      <w:r w:rsidR="00B42AA5" w:rsidRPr="00B42AA5">
        <w:rPr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Томск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физики проч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и материаловедения СО РАН.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содержания меди на формирование параметров зоны контакта металлических композитов при нагружении трением и электрическим током</w:t>
      </w:r>
    </w:p>
    <w:p w:rsidR="002E64EA" w:rsidRPr="00527D0A" w:rsidRDefault="002E64EA" w:rsidP="000F2668">
      <w:pPr>
        <w:pStyle w:val="a4"/>
        <w:numPr>
          <w:ilvl w:val="0"/>
          <w:numId w:val="7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оляров В.В.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7486" w:rsidRPr="00977486">
        <w:rPr>
          <w:lang w:val="ru-RU"/>
        </w:rPr>
        <w:t xml:space="preserve">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д.т.н.,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Наноструктурирование материалов методами экстремальных внешних воздействий</w:t>
      </w:r>
    </w:p>
    <w:p w:rsidR="002E64EA" w:rsidRPr="00527D0A" w:rsidRDefault="002E64EA" w:rsidP="000F2668">
      <w:pPr>
        <w:pStyle w:val="a4"/>
        <w:numPr>
          <w:ilvl w:val="0"/>
          <w:numId w:val="7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Вереземский В.Г.</w:t>
      </w:r>
      <w:r w:rsidR="009D776B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 ОАО ВНИИАЭС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Вероятностный подход к обоснованию инициирования и развития трещин при нескольких циклических нагрузках, включая действие импульсов тока.</w:t>
      </w:r>
    </w:p>
    <w:p w:rsidR="002E64EA" w:rsidRPr="002E64EA" w:rsidRDefault="00527D0A" w:rsidP="000F2668">
      <w:p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 </w:t>
      </w:r>
      <w:r w:rsidR="009D776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Троицкий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д.т.н., г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Сташенко В.И.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.т.н.,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 </w:t>
      </w:r>
      <w:r w:rsidR="00977486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импульсного тока перед другими видами при осуществлении электропластической деформации металлов</w:t>
      </w:r>
    </w:p>
    <w:p w:rsidR="002E64EA" w:rsidRPr="00527D0A" w:rsidRDefault="00CB2BCC" w:rsidP="000F2668">
      <w:pPr>
        <w:pStyle w:val="a4"/>
        <w:numPr>
          <w:ilvl w:val="0"/>
          <w:numId w:val="8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Троицкий О.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7486" w:rsidRPr="00977486">
        <w:rPr>
          <w:lang w:val="ru-RU"/>
        </w:rPr>
        <w:t xml:space="preserve">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д.т.н.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Сташенко В.И.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7486" w:rsidRPr="00977486">
        <w:rPr>
          <w:lang w:val="ru-RU"/>
        </w:rPr>
        <w:t xml:space="preserve"> 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.т.н.,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электропластической прокатки титановых сплавов, припоев и нержавеющих сталей</w:t>
      </w:r>
    </w:p>
    <w:p w:rsidR="002E64EA" w:rsidRPr="002E64EA" w:rsidRDefault="00527D0A" w:rsidP="000F2668">
      <w:p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 </w:t>
      </w:r>
      <w:r w:rsidR="009D776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Хрущов М.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7486" w:rsidRPr="00977486">
        <w:rPr>
          <w:lang w:val="ru-RU"/>
        </w:rPr>
        <w:t xml:space="preserve">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к.т.н.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Марченко Е.А.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7486" w:rsidRPr="00977486">
        <w:rPr>
          <w:lang w:val="ru-RU"/>
        </w:rPr>
        <w:t xml:space="preserve">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к.т.н..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Атаманов М.В.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к.т.н.,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E64EA" w:rsidRPr="002E64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Легированные хромом трибологические алмазоподобные покрытия с нанокомпозитной структурой</w:t>
      </w:r>
    </w:p>
    <w:p w:rsidR="002E64EA" w:rsidRPr="00527D0A" w:rsidRDefault="002E64EA" w:rsidP="000F2668">
      <w:pPr>
        <w:pStyle w:val="a4"/>
        <w:numPr>
          <w:ilvl w:val="0"/>
          <w:numId w:val="8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Бирюков В.П.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77486" w:rsidRPr="00977486">
        <w:rPr>
          <w:lang w:val="ru-RU"/>
        </w:rPr>
        <w:t xml:space="preserve">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Петрова И.М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.т.н.,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РАН.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технологии нанесения покрытий на выносливость стальных деталей</w:t>
      </w:r>
    </w:p>
    <w:p w:rsidR="002E64EA" w:rsidRPr="00527D0A" w:rsidRDefault="002E64EA" w:rsidP="000F2668">
      <w:pPr>
        <w:pStyle w:val="a4"/>
        <w:numPr>
          <w:ilvl w:val="0"/>
          <w:numId w:val="8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Албагачиев А.Ю.,</w:t>
      </w:r>
      <w:r w:rsidR="00977486" w:rsidRPr="00977486">
        <w:rPr>
          <w:lang w:val="ru-RU"/>
        </w:rPr>
        <w:t xml:space="preserve"> </w:t>
      </w:r>
      <w:r w:rsid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>.т.н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Новикова Н.С., к.т.н.,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977486" w:rsidRPr="00977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 </w:t>
      </w:r>
      <w:r w:rsid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оптимальных пар трения дисковых тормозов на основе фундаментальных исследований</w:t>
      </w:r>
    </w:p>
    <w:p w:rsidR="002E64EA" w:rsidRPr="00527D0A" w:rsidRDefault="00CB2BCC" w:rsidP="000F2668">
      <w:pPr>
        <w:pStyle w:val="a4"/>
        <w:numPr>
          <w:ilvl w:val="0"/>
          <w:numId w:val="8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Албагачиев А.Ю.</w:t>
      </w:r>
      <w:r w:rsidR="001C04A5" w:rsidRPr="001C04A5">
        <w:rPr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т.н.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4E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смазки и износостойких покрытий для деталей машин и инструментов</w:t>
      </w:r>
    </w:p>
    <w:p w:rsidR="002E64EA" w:rsidRPr="00527D0A" w:rsidRDefault="002E64EA" w:rsidP="000F2668">
      <w:pPr>
        <w:pStyle w:val="a4"/>
        <w:numPr>
          <w:ilvl w:val="0"/>
          <w:numId w:val="8"/>
        </w:numPr>
        <w:spacing w:line="371" w:lineRule="exact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Романов А.Н.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C04A5" w:rsidRPr="001C04A5">
        <w:rPr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.т.н..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Филимонова Н.И.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Дубравина А.В.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527D0A"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г.Москва Московский государственный у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ниверситет им. М. В. Ломоносова.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Микроструктурные особенности развития деформаций на поверхности образцов при высокотемпературном циклическом нагружении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64EA" w:rsidRDefault="002E64EA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117EC" w:rsidRDefault="00C117EC" w:rsidP="002E64EA">
      <w:pPr>
        <w:spacing w:line="371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117EC" w:rsidRDefault="00C117EC" w:rsidP="002E64EA">
      <w:pPr>
        <w:spacing w:line="371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D776B" w:rsidRDefault="009D776B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64EA" w:rsidRPr="00527D0A" w:rsidRDefault="002E64EA" w:rsidP="002E64EA">
      <w:pPr>
        <w:spacing w:line="371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27D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22. 11.2018г. </w:t>
      </w:r>
    </w:p>
    <w:p w:rsidR="006B3286" w:rsidRDefault="006B3286" w:rsidP="006B3286">
      <w:pPr>
        <w:spacing w:line="371" w:lineRule="exac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Малый Харитоньевский пер.д.4</w:t>
      </w:r>
    </w:p>
    <w:p w:rsidR="00625C68" w:rsidRPr="009E304A" w:rsidRDefault="006B3286" w:rsidP="006B3286">
      <w:pPr>
        <w:spacing w:line="371" w:lineRule="exac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Малый</w:t>
      </w:r>
      <w:r w:rsidR="00DD6C5C" w:rsidRPr="009E30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0043A" w:rsidRPr="009E30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</w:t>
      </w:r>
      <w:r w:rsidR="00B0043A" w:rsidRPr="009E304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B0043A" w:rsidRPr="009E30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нц-зал</w:t>
      </w: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Секция №8</w:t>
      </w:r>
    </w:p>
    <w:p w:rsidR="00625C68" w:rsidRPr="00C10AF9" w:rsidRDefault="00625C68" w:rsidP="00C10AF9">
      <w:pPr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Фундаментальные исследования в реализации стратегических направлений развития виброакустики машин</w:t>
      </w: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Косарев О.И., д.т.н.</w:t>
      </w: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Секретарь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Глазов Ю.Е., к.т.н.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00-13</w:t>
      </w:r>
      <w:r w:rsid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00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Косарев О. И. д.т.н.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РАН.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Акустическое моделирование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Глазов Ю.И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РАН.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виброакустических полей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Березин А.В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д.ф.-м.н.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РАН.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виброакустических процессов в машинах и конструкциях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Назолин А.Л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д.т.н.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РАН.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Виброакустическая диагностика машин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Пановко М.Я.</w:t>
      </w:r>
      <w:r w:rsidR="001C04A5" w:rsidRPr="001C04A5">
        <w:rPr>
          <w:lang w:val="ru-RU"/>
        </w:rPr>
        <w:t xml:space="preserve"> 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.т.н.,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  ИМАШ РАН.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динамического нагружения на параметры точечного упругогидродинамического контакта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Марченко Е.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C04A5" w:rsidRPr="001C04A5">
        <w:rPr>
          <w:lang w:val="ru-RU"/>
        </w:rPr>
        <w:t xml:space="preserve"> 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к.т.н.,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  ИМАШ РАН.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использования диселенидов вольфрама и молибдена для создания новых композиций на основе жидких и пластичных смазочных материалов.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Волоховская О.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к.т.н.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особенностях движения ротора с задеванием о статор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Нахатакян Ф.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>.,</w:t>
      </w:r>
      <w:r w:rsidR="001C04A5" w:rsidRPr="001C04A5">
        <w:rPr>
          <w:lang w:val="ru-RU"/>
        </w:rPr>
        <w:t xml:space="preserve"> 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к.т.н.,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1C04A5" w:rsidRPr="001C0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  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Аналитическое определение контактной податливости роликовых подшипников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Хрущов М.М.</w:t>
      </w:r>
      <w:r w:rsid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57EF9" w:rsidRPr="00A57EF9">
        <w:rPr>
          <w:lang w:val="ru-RU"/>
        </w:rPr>
        <w:t xml:space="preserve"> 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к.т.н.,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Москва  ИМАШ РАН.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поверхностного разрушения углеродных покрытий при трении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Саламандра К.Б.</w:t>
      </w:r>
      <w:r w:rsid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57EF9" w:rsidRPr="00A57EF9">
        <w:rPr>
          <w:lang w:val="ru-RU"/>
        </w:rPr>
        <w:t xml:space="preserve"> 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к.т.н.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Тывес Л.И.</w:t>
      </w:r>
      <w:r w:rsidR="00A57EF9" w:rsidRPr="00A57EF9">
        <w:rPr>
          <w:lang w:val="ru-RU"/>
        </w:rPr>
        <w:t xml:space="preserve"> </w:t>
      </w:r>
      <w:r w:rsidR="00A57EF9">
        <w:rPr>
          <w:lang w:val="ru-RU"/>
        </w:rPr>
        <w:t>,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к.т.н., г. Москва  ИМАШ РАН.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Динамика трансмиссий с автоматическими коробками передач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Кожаринов Е.В. Гудков Н.А.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Москва, ФГУП «ЦИАМ им. П.И. Баранова»,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Топологическая и параметрическая оптимиза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 авиационных зубчатых колес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Калинин Д.В. Темис Ю.М.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Москва, МГТУ им. Н. Э. Баумана.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влияния профильной модификации зубьев на динамику зубчатых передач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 А.С.</w:t>
      </w:r>
      <w:r w:rsidR="00B42AA5" w:rsidRPr="00B42AA5">
        <w:rPr>
          <w:lang w:val="ru-RU"/>
        </w:rPr>
        <w:t xml:space="preserve">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B42AA5" w:rsidRP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 МГТУ им. Н. Э. Баумана</w:t>
      </w:r>
      <w:r w:rsidR="00B42A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Мировые тенденции развития конструктивных исполнений мотор-редукторов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Бережной С.Б.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 А.А.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Курапов Г.В.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г. Краснодар, , КубГТУ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</w:t>
      </w:r>
      <w:r w:rsidR="00FD2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эвольвентных звёздочек в цепных передачах с зубчатой цепью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Бережной С.Б.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Кура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 Г.В.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Краснодар, , КубГТУ.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эвольвентного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профиля зуба звёздочки на поперечные колебания ветвей цепной передачи с зубчатой цепью.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Мевша Н.В.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Пунтус А.В.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г. Краснодар,  КубГТУ.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для исследования динамики цепных передач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Пунтус А.В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Мевша Н.В.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г. Краснодар,.  КубГТУ.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сравнительной износостойкости зубьев звёздочек и цепей в передачах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Бережной С.Б.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Юнин В.В.</w:t>
      </w:r>
      <w:r w:rsidR="00FB71F8" w:rsidRPr="00FB71F8">
        <w:rPr>
          <w:lang w:val="ru-RU"/>
        </w:rPr>
        <w:t xml:space="preserve">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г. Краснодар КубГТУ.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изменения площади контакта в шарнирах роликовой цепи в результате погрешностей изготовления цепи и искажения контура цепной передачи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Бережной С.Б.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Юнин В.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г. Краснодар КубГТУ,  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действительного контактного шага роликовой цепи.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Назолин А.Л.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д.т.н.,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г.Москва, ИМАШ РАН.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кинематических и динамических параметров механических передач методом временных интервалов</w:t>
      </w:r>
    </w:p>
    <w:p w:rsid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Тимофеев Г.А.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Москва, МГТУ им. Н. Э. Баумана.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Эвольвентные самотормозящиеся инверсные передачи внешнего и  внутреннего зацепления.</w:t>
      </w:r>
    </w:p>
    <w:p w:rsidR="00625C68" w:rsidRDefault="00625C6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71F8" w:rsidRPr="00625C68" w:rsidRDefault="00FB71F8" w:rsidP="00625C68">
      <w:pPr>
        <w:spacing w:line="371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Секция №4</w:t>
      </w:r>
    </w:p>
    <w:p w:rsidR="00625C68" w:rsidRPr="00C10AF9" w:rsidRDefault="00625C68" w:rsidP="00C10AF9">
      <w:pPr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Фундаментальные исследования в реализации стратегических направлений развития исследований трения, износа, смазок</w:t>
      </w: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212DC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Албагачиев А.Ю., д.т.н., профессор, Буяновский И.А., д.т.н.</w:t>
      </w:r>
    </w:p>
    <w:p w:rsidR="00625C68" w:rsidRPr="00C10AF9" w:rsidRDefault="00625C68" w:rsidP="00C10AF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Секретарь  секции</w:t>
      </w:r>
      <w:r w:rsidR="006212DC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B3286"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Татусь Н.А., к.т.н.</w:t>
      </w:r>
    </w:p>
    <w:p w:rsidR="00625C68" w:rsidRPr="00C10AF9" w:rsidRDefault="00C10AF9" w:rsidP="00C10AF9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14:</w:t>
      </w:r>
      <w:r w:rsidR="00625C68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00-17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="00625C68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3B09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Албагачиев А.Ю.,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д.т.н., профессор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57EF9" w:rsidRPr="00A57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  ИМАШ РАН.  </w:t>
      </w:r>
      <w:r w:rsidR="00A57EF9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злы трения для экспериментальных условий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Горячева И.Г.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академик,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г.Москва ИПМ РАН.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Механические аспекты молекулярно-механической теории трения.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3A7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Буяновский И.А, д.т.н</w:t>
      </w:r>
      <w:r w:rsidR="003A7D69" w:rsidRPr="003A7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D69" w:rsidRPr="003A7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  ИМАШ РАН. 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смазки машин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Воронин Н.А,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д.т.н.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56A08" w:rsidRPr="00456A08">
        <w:rPr>
          <w:lang w:val="ru-RU"/>
        </w:rPr>
        <w:t xml:space="preserve">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износа при высоких температурах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Мышкин Н.К.</w:t>
      </w:r>
      <w:r w:rsidR="00FB71F8" w:rsidRPr="00FB71F8">
        <w:rPr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Беларусь,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Гомель ИММС НАН Беларуси,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Масштабный фактор в трибологии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Прожега М.В,  к.т.н.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  ИМАШ РАН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износа при граничной смазке</w:t>
      </w:r>
    </w:p>
    <w:p w:rsidR="00625C68" w:rsidRPr="00625C68" w:rsidRDefault="00625C68" w:rsidP="00FB71F8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Гриб В.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  <w:r w:rsidR="00FB71F8" w:rsidRPr="00FB71F8">
        <w:rPr>
          <w:lang w:val="ru-RU"/>
        </w:rPr>
        <w:t xml:space="preserve">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г. Москва.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Московский автомобильно-дорожный государственный технический университет (МАДИ),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Вибродиагностические модели износа узлов трения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Густов Ю.И.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 ФГБОУ ВПО «МГСУ»,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трибомеханических показателей рабочих органов и сопряжений строительной техники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Евдокимов А.Ю.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 Московский государственный лингвистический университет,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проблемы трибологии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Елманов И.М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Ростов-на-Дону,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ФГБОУ ВПО «Ростовский государственн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университет путей сообщения».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методики трибологических исследований по схеме «колодка-ролик» на машинах трения типа «амслер»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Королев В.М.</w:t>
      </w:r>
      <w:r w:rsidR="00FB71F8" w:rsidRPr="00FB71F8">
        <w:rPr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Тула Филиал ОАО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«КБприборостроения» - «ЦКИБ СОО».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износа каналов стволов стрелкового оружия при стрельбе одиночными выстрелами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Камалов Ф.Я.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1F8" w:rsidRPr="00FB71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Самара ОАО «ЕПК Самара», Самарский государственный аэрокосмический университет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 подшипников авиа агрегатов при переменных условиях нагружения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Краснов А.П.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ИнЭОС им. А. Н. Несмеянова РАН.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поверхности трения в современных армированных полимерных материалах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Алисин В.В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к.т.н.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56A08" w:rsidRP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</w:t>
      </w:r>
      <w:r w:rsidR="00456A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ИМАШ РАН.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методы упрочнения поверхностей трения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Малафеев С.И.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Россия, г. Москва ООО Компания «Объединенная Энергия»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Экспериментальное исследование сил трения при прокатке металлов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Маленков М.И.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 г.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Санкт-Петербург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Санкт-Петербургский государственный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политехнический университет.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некоторых трибологических проблемах при создании системы крепления и развертывания бортового манипулятора ОК «БУРАН»</w:t>
      </w:r>
    </w:p>
    <w:p w:rsidR="00625C68" w:rsidRPr="00625C68" w:rsidRDefault="00625C68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Сосновский Л.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Беларусь,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г.Минск Межведомственная лаборатория «ТРИБОФАТИКА»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Щербаков С.С.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Беларусь,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Гомель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Белорусский государственный униве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рситет.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Механотермодинамические системы и их состояния.</w:t>
      </w:r>
    </w:p>
    <w:p w:rsidR="00625C68" w:rsidRPr="00625C68" w:rsidRDefault="00C117EC" w:rsidP="00A0092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Суслов А.Г.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Россия,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г.Москва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Московский государствен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ный индустриальный университет.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Наукоёмкие </w:t>
      </w:r>
      <w:r w:rsidR="00625C68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функционально-ориентированные технологии окончательной обработки рабочих поверхностей деталей машин</w:t>
      </w:r>
    </w:p>
    <w:p w:rsidR="00625C68" w:rsidRDefault="00C117EC" w:rsidP="00CB2BCC">
      <w:pPr>
        <w:spacing w:line="371" w:lineRule="exact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20EE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Тарасов С.</w:t>
      </w:r>
      <w:r w:rsidR="00625C68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Ю.</w:t>
      </w:r>
      <w:r w:rsid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25C68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Рубцов В.Е.,</w:t>
      </w:r>
      <w:r w:rsid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C68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Колубаев А.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В., Горбатенко В.</w:t>
      </w:r>
      <w:r w:rsidR="00625C68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Россия, </w:t>
      </w:r>
      <w:r w:rsid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Томск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Институт физики проч</w:t>
      </w:r>
      <w:r w:rsidR="00870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ности и материаловедения СО РАН. </w:t>
      </w:r>
      <w:r w:rsidR="00A0092C" w:rsidRPr="00A00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5C68" w:rsidRPr="00625C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макроскопических полей деформаций в условиях трения ск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ольжения</w:t>
      </w:r>
    </w:p>
    <w:p w:rsidR="00C10AF9" w:rsidRDefault="00C10AF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br w:type="page"/>
      </w:r>
    </w:p>
    <w:p w:rsidR="0082157B" w:rsidRPr="00C10AF9" w:rsidRDefault="0082157B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Стендовая секция (фойе Большого конференц-зала)</w:t>
      </w:r>
    </w:p>
    <w:p w:rsidR="0082157B" w:rsidRPr="00C10AF9" w:rsidRDefault="0082157B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21</w:t>
      </w:r>
      <w:r w:rsidR="00A966BF"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-22</w:t>
      </w: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ноября 11:00-18:00</w:t>
      </w:r>
    </w:p>
    <w:p w:rsidR="0082157B" w:rsidRPr="00C10AF9" w:rsidRDefault="0082157B" w:rsidP="00C10AF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Председатель секции: </w:t>
      </w:r>
      <w:r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Саберов Х.Ф., к.т.н.</w:t>
      </w:r>
    </w:p>
    <w:p w:rsidR="0082157B" w:rsidRPr="00C10AF9" w:rsidRDefault="0082157B" w:rsidP="00C10AF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0A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Секретарь секции: </w:t>
      </w:r>
      <w:r w:rsidRPr="00C10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Исмайлова Н.А.</w:t>
      </w:r>
    </w:p>
    <w:p w:rsidR="003D755C" w:rsidRPr="00A966BF" w:rsidRDefault="003D755C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установка для очистки и полировки поверхностей детал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газожидкостной моющей средой</w:t>
      </w:r>
    </w:p>
    <w:p w:rsidR="003D755C" w:rsidRPr="00A966BF" w:rsidRDefault="003D755C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Волновой смеситель-активатор разно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родных компонентов сухих смесей</w:t>
      </w:r>
    </w:p>
    <w:p w:rsidR="00A966BF" w:rsidRPr="00A966BF" w:rsidRDefault="00A966BF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Роторно-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мельница</w:t>
      </w:r>
    </w:p>
    <w:p w:rsidR="00A966BF" w:rsidRPr="00A966BF" w:rsidRDefault="00A966BF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Устройства противоаварийной защи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трубопроводов и оборудования</w:t>
      </w:r>
    </w:p>
    <w:p w:rsidR="00A966BF" w:rsidRPr="00A966BF" w:rsidRDefault="00A966BF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Робот-станок для финишно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обработки пера лопаток турбин</w:t>
      </w:r>
    </w:p>
    <w:p w:rsidR="00A966BF" w:rsidRPr="00A966BF" w:rsidRDefault="00A966BF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диагностирования и управления техническим состояние</w:t>
      </w:r>
      <w:r w:rsidR="00237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шпиндельны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узлов станочного оборудования</w:t>
      </w:r>
    </w:p>
    <w:p w:rsidR="0082157B" w:rsidRPr="00A966BF" w:rsidRDefault="0082157B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Уникальные разработки ИМАШ РАН: механизмы параллельных структур </w:t>
      </w:r>
      <w:r w:rsidR="00B71B15"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схем и назначений</w:t>
      </w:r>
    </w:p>
    <w:p w:rsidR="00B71B15" w:rsidRPr="00A966BF" w:rsidRDefault="00B71B15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для станкостроения и промышленности</w:t>
      </w:r>
    </w:p>
    <w:p w:rsidR="00B71B15" w:rsidRPr="00A966BF" w:rsidRDefault="00B71B15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Обучающие роботы Института машиноведения им. 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Благонравова РАН</w:t>
      </w:r>
    </w:p>
    <w:p w:rsidR="00B71B15" w:rsidRPr="00A966BF" w:rsidRDefault="00B71B15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комплексы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аддитивных технологий</w:t>
      </w:r>
    </w:p>
    <w:p w:rsidR="00A966BF" w:rsidRPr="00A966BF" w:rsidRDefault="00A966BF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Антифрикционная ресурсовосстанавливающая композиция</w:t>
      </w:r>
    </w:p>
    <w:p w:rsidR="00B71B15" w:rsidRPr="00A966BF" w:rsidRDefault="00B71B15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Прибор НТЭМ-1 для измерения шероховатос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 внутренних поверхностей тел</w:t>
      </w:r>
    </w:p>
    <w:p w:rsidR="00B71B15" w:rsidRPr="00A966BF" w:rsidRDefault="007F26B6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Специализированны</w:t>
      </w:r>
      <w:r w:rsidR="00F563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мобильны</w:t>
      </w:r>
      <w:r w:rsidR="00F563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приборы для исследования и определения прочности, живучести и безопасности машин</w:t>
      </w:r>
    </w:p>
    <w:p w:rsidR="007F26B6" w:rsidRPr="00A966BF" w:rsidRDefault="007F26B6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использования уникальных методик, разработанных в ИМАШ РАН в нанесении покрытий и создании новых нано-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</w:t>
      </w:r>
    </w:p>
    <w:p w:rsidR="007F26B6" w:rsidRPr="00A966BF" w:rsidRDefault="007F26B6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экспертной оценки акустической скрытн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морских подвижных объектов</w:t>
      </w:r>
    </w:p>
    <w:p w:rsidR="003D755C" w:rsidRPr="00A966BF" w:rsidRDefault="003D755C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cs="Times New Roman,Bold"/>
          <w:bCs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Суперпоглотители звука из метаматериалов</w:t>
      </w:r>
    </w:p>
    <w:p w:rsidR="003D755C" w:rsidRDefault="003D755C" w:rsidP="00CB2BCC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схемы виброзащитных систем и машин, об</w:t>
      </w:r>
      <w:r w:rsidR="00CB2B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орудования и человека-оператора</w:t>
      </w:r>
    </w:p>
    <w:p w:rsidR="00F563F8" w:rsidRPr="00F563F8" w:rsidRDefault="00F563F8" w:rsidP="00F563F8">
      <w:pPr>
        <w:pStyle w:val="a4"/>
        <w:numPr>
          <w:ilvl w:val="0"/>
          <w:numId w:val="9"/>
        </w:numPr>
        <w:spacing w:line="371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Уникальные разработки </w:t>
      </w:r>
      <w:r w:rsidRPr="00A96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области конструкционного материалове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дения</w:t>
      </w:r>
    </w:p>
    <w:p w:rsidR="0082157B" w:rsidRDefault="0082157B" w:rsidP="00CB2BCC">
      <w:pPr>
        <w:ind w:left="709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br w:type="page"/>
      </w:r>
    </w:p>
    <w:p w:rsidR="006B3286" w:rsidRDefault="009E304A" w:rsidP="006B3286">
      <w:pPr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lastRenderedPageBreak/>
        <w:t xml:space="preserve">22 ноября, 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>четверг</w:t>
      </w: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, вечер, </w:t>
      </w:r>
      <w:r w:rsidR="006B3286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Малый Харитоньевский пер.д.4 </w:t>
      </w:r>
    </w:p>
    <w:p w:rsidR="009E304A" w:rsidRPr="009E304A" w:rsidRDefault="009E304A" w:rsidP="006B3286">
      <w:pPr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="00725920">
        <w:rPr>
          <w:rFonts w:cs="Times New Roman,Bold"/>
          <w:b/>
          <w:bCs/>
          <w:color w:val="000000"/>
          <w:sz w:val="28"/>
          <w:szCs w:val="28"/>
          <w:lang w:val="ru-RU"/>
        </w:rPr>
        <w:t>Большой конференц-зал</w:t>
      </w: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ИМАШ РАН</w:t>
      </w:r>
    </w:p>
    <w:p w:rsidR="009E304A" w:rsidRDefault="009E304A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9E304A" w:rsidRPr="009E304A" w:rsidRDefault="009E304A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ЗАКЛЮЧИТЕЛЬНОЕ ЗАСЕДАНИЕ И ДИСКУССИЯ</w:t>
      </w:r>
    </w:p>
    <w:p w:rsidR="00F66326" w:rsidRDefault="00F66326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9E304A" w:rsidRPr="009E304A" w:rsidRDefault="009E304A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Председатели: академик Р.Ф.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Ганиев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>, д.т.н., д.филос.н., проф. В.А. Глазунов</w:t>
      </w:r>
    </w:p>
    <w:p w:rsidR="009E304A" w:rsidRPr="009E304A" w:rsidRDefault="009E304A" w:rsidP="00F66326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секретар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>ь</w:t>
      </w: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: 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>к.т.н. В.Ф. Юдкин</w:t>
      </w:r>
    </w:p>
    <w:p w:rsidR="009E304A" w:rsidRDefault="009E304A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9E304A" w:rsidRDefault="009E304A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Выступление председателей секций.</w:t>
      </w:r>
    </w:p>
    <w:p w:rsidR="006B3286" w:rsidRPr="009E304A" w:rsidRDefault="006B3286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9E304A" w:rsidRPr="009E304A" w:rsidRDefault="009E304A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Дискуссия «</w:t>
      </w:r>
      <w:r w:rsidR="00614454">
        <w:rPr>
          <w:rFonts w:cs="Times New Roman,Bold"/>
          <w:b/>
          <w:bCs/>
          <w:color w:val="000000"/>
          <w:sz w:val="28"/>
          <w:szCs w:val="28"/>
          <w:lang w:val="ru-RU"/>
        </w:rPr>
        <w:t>К</w:t>
      </w: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руглого стола» по проблем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е </w:t>
      </w: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инновационного развития с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>овременного машиностроения.</w:t>
      </w:r>
    </w:p>
    <w:p w:rsidR="00F66326" w:rsidRDefault="00F66326" w:rsidP="009E304A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B0043A" w:rsidRDefault="009E304A" w:rsidP="00F66326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9E304A">
        <w:rPr>
          <w:rFonts w:cs="Times New Roman,Bold"/>
          <w:b/>
          <w:bCs/>
          <w:color w:val="000000"/>
          <w:sz w:val="28"/>
          <w:szCs w:val="28"/>
          <w:lang w:val="ru-RU"/>
        </w:rPr>
        <w:t>Принятие постановления конференции</w:t>
      </w:r>
      <w:r w:rsidR="00F66326">
        <w:rPr>
          <w:rFonts w:cs="Times New Roman,Bold"/>
          <w:b/>
          <w:bCs/>
          <w:color w:val="000000"/>
          <w:sz w:val="28"/>
          <w:szCs w:val="28"/>
          <w:lang w:val="ru-RU"/>
        </w:rPr>
        <w:t>.</w:t>
      </w:r>
    </w:p>
    <w:sectPr w:rsidR="00B0043A" w:rsidSect="00365CAF">
      <w:type w:val="continuous"/>
      <w:pgSz w:w="11916" w:h="16848"/>
      <w:pgMar w:top="500" w:right="500" w:bottom="5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C8" w:rsidRDefault="00C570C8" w:rsidP="00ED647B">
      <w:r>
        <w:separator/>
      </w:r>
    </w:p>
  </w:endnote>
  <w:endnote w:type="continuationSeparator" w:id="0">
    <w:p w:rsidR="00C570C8" w:rsidRDefault="00C570C8" w:rsidP="00E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73" w:rsidRDefault="00237073" w:rsidP="00ED647B">
    <w:pPr>
      <w:pStyle w:val="a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ab/>
      <w:t>ИМАШ РАН 80 лет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F2668" w:rsidRPr="000F2668">
      <w:rPr>
        <w:rFonts w:asciiTheme="majorHAnsi" w:eastAsiaTheme="majorEastAsia" w:hAnsiTheme="majorHAnsi" w:cstheme="majorBidi"/>
        <w:noProof/>
        <w:lang w:val="ru-RU"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237073" w:rsidRDefault="002370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C8" w:rsidRDefault="00C570C8" w:rsidP="00ED647B">
      <w:r>
        <w:separator/>
      </w:r>
    </w:p>
  </w:footnote>
  <w:footnote w:type="continuationSeparator" w:id="0">
    <w:p w:rsidR="00C570C8" w:rsidRDefault="00C570C8" w:rsidP="00ED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73" w:rsidRPr="000615CF" w:rsidRDefault="00237073" w:rsidP="00A20EEE">
    <w:pPr>
      <w:spacing w:before="136"/>
      <w:jc w:val="center"/>
      <w:rPr>
        <w:rFonts w:ascii="Times New Roman" w:hAnsi="Times New Roman" w:cs="Times New Roman"/>
        <w:color w:val="010302"/>
        <w:lang w:val="ru-RU"/>
      </w:rPr>
    </w:pPr>
    <w:r w:rsidRPr="000615CF">
      <w:rPr>
        <w:rFonts w:ascii="Times New Roman,BoldItalic" w:hAnsi="Times New Roman,BoldItalic" w:cs="Times New Roman,BoldItalic"/>
        <w:b/>
        <w:bCs/>
        <w:i/>
        <w:iCs/>
        <w:color w:val="000000"/>
        <w:sz w:val="20"/>
        <w:szCs w:val="20"/>
        <w:lang w:val="ru-RU"/>
      </w:rPr>
      <w:t xml:space="preserve">Международная конференция 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«Машины, технологии и материалы для современного машино</w:t>
    </w:r>
    <w:r w:rsidRPr="000615CF">
      <w:rPr>
        <w:rFonts w:ascii="Times New Roman,Bold" w:hAnsi="Times New Roman,Bold" w:cs="Times New Roman,Bold"/>
        <w:b/>
        <w:bCs/>
        <w:color w:val="000000"/>
        <w:spacing w:val="-4"/>
        <w:sz w:val="20"/>
        <w:szCs w:val="20"/>
        <w:lang w:val="ru-RU"/>
      </w:rPr>
      <w:t>с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троения»</w:t>
    </w:r>
  </w:p>
  <w:p w:rsidR="00237073" w:rsidRPr="00ED647B" w:rsidRDefault="00237073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13"/>
    <w:multiLevelType w:val="hybridMultilevel"/>
    <w:tmpl w:val="70D62EBE"/>
    <w:lvl w:ilvl="0" w:tplc="C8AC091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1C103A65"/>
    <w:multiLevelType w:val="hybridMultilevel"/>
    <w:tmpl w:val="7D689942"/>
    <w:lvl w:ilvl="0" w:tplc="D51A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C184A"/>
    <w:multiLevelType w:val="hybridMultilevel"/>
    <w:tmpl w:val="9C12EE8E"/>
    <w:lvl w:ilvl="0" w:tplc="6318E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D3447D"/>
    <w:multiLevelType w:val="hybridMultilevel"/>
    <w:tmpl w:val="BB0C6E08"/>
    <w:lvl w:ilvl="0" w:tplc="84EE3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1D8F"/>
    <w:multiLevelType w:val="hybridMultilevel"/>
    <w:tmpl w:val="35464D5A"/>
    <w:lvl w:ilvl="0" w:tplc="9ADA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3E4623"/>
    <w:multiLevelType w:val="hybridMultilevel"/>
    <w:tmpl w:val="D708EBCE"/>
    <w:lvl w:ilvl="0" w:tplc="8B86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FB7E35"/>
    <w:multiLevelType w:val="hybridMultilevel"/>
    <w:tmpl w:val="B5BC9050"/>
    <w:lvl w:ilvl="0" w:tplc="2B98BAE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847D1A"/>
    <w:multiLevelType w:val="hybridMultilevel"/>
    <w:tmpl w:val="DC52EA4C"/>
    <w:lvl w:ilvl="0" w:tplc="1CF4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7E2415"/>
    <w:multiLevelType w:val="hybridMultilevel"/>
    <w:tmpl w:val="3D705254"/>
    <w:lvl w:ilvl="0" w:tplc="9F5E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B"/>
    <w:rsid w:val="000615CF"/>
    <w:rsid w:val="000678EE"/>
    <w:rsid w:val="000733F0"/>
    <w:rsid w:val="00093112"/>
    <w:rsid w:val="000B684E"/>
    <w:rsid w:val="000D26FE"/>
    <w:rsid w:val="000D3022"/>
    <w:rsid w:val="000D33C2"/>
    <w:rsid w:val="000D3B60"/>
    <w:rsid w:val="000D54EC"/>
    <w:rsid w:val="000F2668"/>
    <w:rsid w:val="00103D0D"/>
    <w:rsid w:val="00123C0D"/>
    <w:rsid w:val="00165C39"/>
    <w:rsid w:val="00175B27"/>
    <w:rsid w:val="00197044"/>
    <w:rsid w:val="001B7601"/>
    <w:rsid w:val="001C04A5"/>
    <w:rsid w:val="001D71E6"/>
    <w:rsid w:val="00210DAC"/>
    <w:rsid w:val="002310C8"/>
    <w:rsid w:val="00235115"/>
    <w:rsid w:val="00237073"/>
    <w:rsid w:val="002666C3"/>
    <w:rsid w:val="002B3B12"/>
    <w:rsid w:val="002D02D3"/>
    <w:rsid w:val="002E64EA"/>
    <w:rsid w:val="00304B7A"/>
    <w:rsid w:val="0036000F"/>
    <w:rsid w:val="00365CAF"/>
    <w:rsid w:val="003662F6"/>
    <w:rsid w:val="003820D1"/>
    <w:rsid w:val="00386338"/>
    <w:rsid w:val="00392923"/>
    <w:rsid w:val="003A7D69"/>
    <w:rsid w:val="003B092E"/>
    <w:rsid w:val="003D755C"/>
    <w:rsid w:val="00402A05"/>
    <w:rsid w:val="00430D7A"/>
    <w:rsid w:val="00442264"/>
    <w:rsid w:val="00456A08"/>
    <w:rsid w:val="004A291D"/>
    <w:rsid w:val="004B2B14"/>
    <w:rsid w:val="004F0961"/>
    <w:rsid w:val="00527D0A"/>
    <w:rsid w:val="00551A0C"/>
    <w:rsid w:val="00564E1D"/>
    <w:rsid w:val="00583BAD"/>
    <w:rsid w:val="005E49E5"/>
    <w:rsid w:val="005E789A"/>
    <w:rsid w:val="00614454"/>
    <w:rsid w:val="006212DC"/>
    <w:rsid w:val="00625C68"/>
    <w:rsid w:val="006566AB"/>
    <w:rsid w:val="006977D1"/>
    <w:rsid w:val="006B3286"/>
    <w:rsid w:val="006E6281"/>
    <w:rsid w:val="006F0621"/>
    <w:rsid w:val="0070114F"/>
    <w:rsid w:val="00701D1C"/>
    <w:rsid w:val="0071240E"/>
    <w:rsid w:val="00725920"/>
    <w:rsid w:val="007468F3"/>
    <w:rsid w:val="007B214B"/>
    <w:rsid w:val="007E4770"/>
    <w:rsid w:val="007F26B6"/>
    <w:rsid w:val="008076FD"/>
    <w:rsid w:val="0082157B"/>
    <w:rsid w:val="00827D82"/>
    <w:rsid w:val="00831357"/>
    <w:rsid w:val="008334C5"/>
    <w:rsid w:val="00840C36"/>
    <w:rsid w:val="00852045"/>
    <w:rsid w:val="00853437"/>
    <w:rsid w:val="00870212"/>
    <w:rsid w:val="008777F6"/>
    <w:rsid w:val="0088280D"/>
    <w:rsid w:val="008874EB"/>
    <w:rsid w:val="008B5D01"/>
    <w:rsid w:val="008C041F"/>
    <w:rsid w:val="00916579"/>
    <w:rsid w:val="00974F4C"/>
    <w:rsid w:val="00977486"/>
    <w:rsid w:val="00997D88"/>
    <w:rsid w:val="009A693C"/>
    <w:rsid w:val="009B3AE1"/>
    <w:rsid w:val="009B4CDC"/>
    <w:rsid w:val="009D776B"/>
    <w:rsid w:val="009E18B5"/>
    <w:rsid w:val="009E304A"/>
    <w:rsid w:val="009E546F"/>
    <w:rsid w:val="00A0092C"/>
    <w:rsid w:val="00A12803"/>
    <w:rsid w:val="00A20EEE"/>
    <w:rsid w:val="00A46CB5"/>
    <w:rsid w:val="00A531B0"/>
    <w:rsid w:val="00A53673"/>
    <w:rsid w:val="00A57EF9"/>
    <w:rsid w:val="00A966BF"/>
    <w:rsid w:val="00AA20A5"/>
    <w:rsid w:val="00AE6662"/>
    <w:rsid w:val="00B0043A"/>
    <w:rsid w:val="00B01D4B"/>
    <w:rsid w:val="00B139D3"/>
    <w:rsid w:val="00B1684C"/>
    <w:rsid w:val="00B25093"/>
    <w:rsid w:val="00B42AA5"/>
    <w:rsid w:val="00B4658D"/>
    <w:rsid w:val="00B46FB3"/>
    <w:rsid w:val="00B60EDF"/>
    <w:rsid w:val="00B62BC0"/>
    <w:rsid w:val="00B71B15"/>
    <w:rsid w:val="00B7450E"/>
    <w:rsid w:val="00BB2D65"/>
    <w:rsid w:val="00BD5D01"/>
    <w:rsid w:val="00C10AF9"/>
    <w:rsid w:val="00C117EC"/>
    <w:rsid w:val="00C570C8"/>
    <w:rsid w:val="00C675E7"/>
    <w:rsid w:val="00CA592E"/>
    <w:rsid w:val="00CB2BCC"/>
    <w:rsid w:val="00CE54A1"/>
    <w:rsid w:val="00D23746"/>
    <w:rsid w:val="00D30816"/>
    <w:rsid w:val="00D3482B"/>
    <w:rsid w:val="00D64963"/>
    <w:rsid w:val="00D87267"/>
    <w:rsid w:val="00D92AC0"/>
    <w:rsid w:val="00DD6C5C"/>
    <w:rsid w:val="00DE2158"/>
    <w:rsid w:val="00DF6CA2"/>
    <w:rsid w:val="00E11BD2"/>
    <w:rsid w:val="00E4193A"/>
    <w:rsid w:val="00E87903"/>
    <w:rsid w:val="00EB6BAD"/>
    <w:rsid w:val="00EC2A4F"/>
    <w:rsid w:val="00EC2ED9"/>
    <w:rsid w:val="00EC6AC7"/>
    <w:rsid w:val="00ED647B"/>
    <w:rsid w:val="00EE0189"/>
    <w:rsid w:val="00EE1174"/>
    <w:rsid w:val="00F03B9F"/>
    <w:rsid w:val="00F4288A"/>
    <w:rsid w:val="00F563F8"/>
    <w:rsid w:val="00F66326"/>
    <w:rsid w:val="00F72EB7"/>
    <w:rsid w:val="00F97FE2"/>
    <w:rsid w:val="00FB71F8"/>
    <w:rsid w:val="00FC7051"/>
    <w:rsid w:val="00FD2635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C466"/>
  <w15:docId w15:val="{A9846E1C-01E3-436D-98D2-29CC2F74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4F4C"/>
  </w:style>
  <w:style w:type="paragraph" w:styleId="6">
    <w:name w:val="heading 6"/>
    <w:basedOn w:val="a"/>
    <w:next w:val="a"/>
    <w:link w:val="60"/>
    <w:uiPriority w:val="99"/>
    <w:qFormat/>
    <w:rsid w:val="00A53673"/>
    <w:pPr>
      <w:keepNext/>
      <w:widowControl/>
      <w:autoSpaceDE w:val="0"/>
      <w:autoSpaceDN w:val="0"/>
      <w:ind w:right="-13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5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6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47B"/>
  </w:style>
  <w:style w:type="paragraph" w:styleId="aa">
    <w:name w:val="footer"/>
    <w:basedOn w:val="a"/>
    <w:link w:val="ab"/>
    <w:uiPriority w:val="99"/>
    <w:unhideWhenUsed/>
    <w:rsid w:val="00ED6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47B"/>
  </w:style>
  <w:style w:type="character" w:styleId="ac">
    <w:name w:val="Strong"/>
    <w:basedOn w:val="a0"/>
    <w:uiPriority w:val="22"/>
    <w:qFormat/>
    <w:rsid w:val="00B60EDF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A536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30D7A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8874EB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8874EB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BC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C00C9E1-3C00-4149-B46D-858FA8B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20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18</cp:revision>
  <cp:lastPrinted>2018-07-18T10:06:00Z</cp:lastPrinted>
  <dcterms:created xsi:type="dcterms:W3CDTF">2018-07-17T09:24:00Z</dcterms:created>
  <dcterms:modified xsi:type="dcterms:W3CDTF">2018-07-19T08:39:00Z</dcterms:modified>
</cp:coreProperties>
</file>